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E4D3" w14:textId="3F10C7A9" w:rsidR="00BC0262" w:rsidRDefault="00BC0262" w:rsidP="00BC0262">
      <w:pPr>
        <w:jc w:val="center"/>
        <w:rPr>
          <w:b/>
          <w:sz w:val="28"/>
        </w:rPr>
      </w:pPr>
      <w:r>
        <w:rPr>
          <w:b/>
          <w:noProof/>
          <w:sz w:val="28"/>
          <w:lang w:eastAsia="en-NZ"/>
        </w:rPr>
        <w:drawing>
          <wp:inline distT="0" distB="0" distL="0" distR="0" wp14:anchorId="7F439361" wp14:editId="23A45EB2">
            <wp:extent cx="5731510" cy="15944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ZHFR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94485"/>
                    </a:xfrm>
                    <a:prstGeom prst="rect">
                      <a:avLst/>
                    </a:prstGeom>
                  </pic:spPr>
                </pic:pic>
              </a:graphicData>
            </a:graphic>
          </wp:inline>
        </w:drawing>
      </w:r>
    </w:p>
    <w:p w14:paraId="51BCF851" w14:textId="336939C4" w:rsidR="005E326E" w:rsidRDefault="00A40630">
      <w:pPr>
        <w:rPr>
          <w:b/>
          <w:sz w:val="28"/>
        </w:rPr>
      </w:pPr>
      <w:r>
        <w:rPr>
          <w:b/>
          <w:sz w:val="28"/>
        </w:rPr>
        <w:t xml:space="preserve">Generic </w:t>
      </w:r>
      <w:r w:rsidR="00F77227" w:rsidRPr="00F77227">
        <w:rPr>
          <w:b/>
          <w:sz w:val="28"/>
        </w:rPr>
        <w:t>business plan template</w:t>
      </w:r>
    </w:p>
    <w:p w14:paraId="598F2E4A" w14:textId="337BCD76" w:rsidR="00A40630" w:rsidRPr="00F77227" w:rsidRDefault="00032EDF" w:rsidP="002263AB">
      <w:pPr>
        <w:jc w:val="both"/>
        <w:rPr>
          <w:b/>
          <w:sz w:val="28"/>
        </w:rPr>
      </w:pPr>
      <w:r>
        <w:rPr>
          <w:b/>
          <w:sz w:val="28"/>
        </w:rPr>
        <w:t>P</w:t>
      </w:r>
      <w:r w:rsidR="00A40630">
        <w:rPr>
          <w:b/>
          <w:sz w:val="28"/>
        </w:rPr>
        <w:t>articipation in the Australian and New Zealand Hip Fracture Registry</w:t>
      </w:r>
      <w:r>
        <w:rPr>
          <w:b/>
          <w:sz w:val="28"/>
        </w:rPr>
        <w:t xml:space="preserve"> by </w:t>
      </w:r>
      <w:r w:rsidRPr="00325D11">
        <w:rPr>
          <w:b/>
          <w:color w:val="FF0000"/>
          <w:sz w:val="28"/>
        </w:rPr>
        <w:t>implementation/development</w:t>
      </w:r>
      <w:r>
        <w:rPr>
          <w:b/>
          <w:sz w:val="28"/>
        </w:rPr>
        <w:t xml:space="preserve"> of </w:t>
      </w:r>
      <w:r w:rsidRPr="00325D11">
        <w:rPr>
          <w:b/>
          <w:color w:val="FF0000"/>
          <w:sz w:val="28"/>
        </w:rPr>
        <w:t>an</w:t>
      </w:r>
      <w:r w:rsidR="00325D11" w:rsidRPr="00325D11">
        <w:rPr>
          <w:b/>
          <w:color w:val="FF0000"/>
          <w:sz w:val="28"/>
        </w:rPr>
        <w:t>/the</w:t>
      </w:r>
      <w:r>
        <w:rPr>
          <w:b/>
          <w:sz w:val="28"/>
        </w:rPr>
        <w:t xml:space="preserve"> Orthogeriatrics Service</w:t>
      </w:r>
      <w:r w:rsidR="00A40630">
        <w:rPr>
          <w:b/>
          <w:sz w:val="28"/>
        </w:rPr>
        <w:t xml:space="preserve"> for </w:t>
      </w:r>
      <w:r w:rsidR="00A40630" w:rsidRPr="00A40630">
        <w:rPr>
          <w:b/>
          <w:sz w:val="28"/>
        </w:rPr>
        <w:t>[</w:t>
      </w:r>
      <w:r w:rsidR="00A40630" w:rsidRPr="00A40630">
        <w:rPr>
          <w:b/>
          <w:color w:val="FF0000"/>
          <w:sz w:val="28"/>
        </w:rPr>
        <w:t>Insert name of hospital</w:t>
      </w:r>
      <w:r w:rsidR="00A40630" w:rsidRPr="00A40630">
        <w:rPr>
          <w:b/>
          <w:sz w:val="28"/>
        </w:rPr>
        <w:t>]</w:t>
      </w:r>
    </w:p>
    <w:p w14:paraId="64EFB82E" w14:textId="77777777" w:rsidR="00F77227" w:rsidRPr="00F77227" w:rsidRDefault="00F77227" w:rsidP="002F3F4D">
      <w:pPr>
        <w:jc w:val="both"/>
        <w:rPr>
          <w:color w:val="FF0000"/>
        </w:rPr>
      </w:pPr>
      <w:r w:rsidRPr="00F77227">
        <w:rPr>
          <w:color w:val="FF0000"/>
        </w:rPr>
        <w:t>Please note that the citations in this document have active EndNote links that have been created with the Thomson Reuters EndNote version X7.7 software. If you have this software, Reference Manager or other b</w:t>
      </w:r>
      <w:r w:rsidR="00A84294">
        <w:rPr>
          <w:color w:val="FF0000"/>
        </w:rPr>
        <w:t>ibliographic software, you can</w:t>
      </w:r>
      <w:r w:rsidRPr="00F77227">
        <w:rPr>
          <w:color w:val="FF0000"/>
        </w:rPr>
        <w:t xml:space="preserve"> export the Travelling Library into your software package. The output style has been set to Archives of Internal Medicine format.</w:t>
      </w:r>
    </w:p>
    <w:p w14:paraId="5B799ABF" w14:textId="77777777" w:rsidR="00F77227" w:rsidRDefault="00F77227" w:rsidP="00F77227"/>
    <w:p w14:paraId="633269A7" w14:textId="77777777" w:rsidR="00DB2B39" w:rsidRDefault="00DB2B39" w:rsidP="00F77227"/>
    <w:p w14:paraId="200C0476" w14:textId="77777777" w:rsidR="00DB2B39" w:rsidRDefault="00DB2B39" w:rsidP="00F77227"/>
    <w:p w14:paraId="0813DFB6" w14:textId="77777777" w:rsidR="00DB2B39" w:rsidRDefault="00DB2B39">
      <w:r>
        <w:br w:type="page"/>
      </w:r>
    </w:p>
    <w:sdt>
      <w:sdtPr>
        <w:rPr>
          <w:rFonts w:asciiTheme="minorHAnsi" w:eastAsiaTheme="minorHAnsi" w:hAnsiTheme="minorHAnsi" w:cstheme="minorBidi"/>
          <w:color w:val="auto"/>
          <w:sz w:val="22"/>
          <w:szCs w:val="22"/>
          <w:lang w:val="en-NZ"/>
        </w:rPr>
        <w:id w:val="1212921547"/>
        <w:docPartObj>
          <w:docPartGallery w:val="Table of Contents"/>
          <w:docPartUnique/>
        </w:docPartObj>
      </w:sdtPr>
      <w:sdtEndPr>
        <w:rPr>
          <w:b/>
          <w:bCs/>
          <w:noProof/>
        </w:rPr>
      </w:sdtEndPr>
      <w:sdtContent>
        <w:p w14:paraId="7D7A0F79" w14:textId="77777777" w:rsidR="00DB2B39" w:rsidRDefault="00DB2B39">
          <w:pPr>
            <w:pStyle w:val="TOCHeading"/>
          </w:pPr>
          <w:r>
            <w:t>Contents</w:t>
          </w:r>
        </w:p>
        <w:p w14:paraId="0B7667A6" w14:textId="6FFB67EF" w:rsidR="00B73FE5" w:rsidRDefault="003D5786">
          <w:pPr>
            <w:pStyle w:val="TOC1"/>
            <w:tabs>
              <w:tab w:val="right" w:leader="dot" w:pos="9016"/>
            </w:tabs>
            <w:rPr>
              <w:rFonts w:eastAsiaTheme="minorEastAsia"/>
              <w:noProof/>
              <w:lang w:eastAsia="en-NZ"/>
            </w:rPr>
          </w:pPr>
          <w:r>
            <w:fldChar w:fldCharType="begin"/>
          </w:r>
          <w:r w:rsidR="00DB2B39">
            <w:instrText xml:space="preserve"> TOC \o "1-3" \h \z \u </w:instrText>
          </w:r>
          <w:r>
            <w:fldChar w:fldCharType="separate"/>
          </w:r>
          <w:hyperlink w:anchor="_Toc468444969" w:history="1">
            <w:r w:rsidR="00B73FE5" w:rsidRPr="009F0AC2">
              <w:rPr>
                <w:rStyle w:val="Hyperlink"/>
                <w:noProof/>
              </w:rPr>
              <w:t>Executive Summary</w:t>
            </w:r>
            <w:r w:rsidR="00B73FE5">
              <w:rPr>
                <w:noProof/>
                <w:webHidden/>
              </w:rPr>
              <w:tab/>
            </w:r>
            <w:r w:rsidR="00B73FE5">
              <w:rPr>
                <w:noProof/>
                <w:webHidden/>
              </w:rPr>
              <w:fldChar w:fldCharType="begin"/>
            </w:r>
            <w:r w:rsidR="00B73FE5">
              <w:rPr>
                <w:noProof/>
                <w:webHidden/>
              </w:rPr>
              <w:instrText xml:space="preserve"> PAGEREF _Toc468444969 \h </w:instrText>
            </w:r>
            <w:r w:rsidR="00B73FE5">
              <w:rPr>
                <w:noProof/>
                <w:webHidden/>
              </w:rPr>
            </w:r>
            <w:r w:rsidR="00B73FE5">
              <w:rPr>
                <w:noProof/>
                <w:webHidden/>
              </w:rPr>
              <w:fldChar w:fldCharType="separate"/>
            </w:r>
            <w:r w:rsidR="00B73FE5">
              <w:rPr>
                <w:noProof/>
                <w:webHidden/>
              </w:rPr>
              <w:t>1</w:t>
            </w:r>
            <w:r w:rsidR="00B73FE5">
              <w:rPr>
                <w:noProof/>
                <w:webHidden/>
              </w:rPr>
              <w:fldChar w:fldCharType="end"/>
            </w:r>
          </w:hyperlink>
        </w:p>
        <w:p w14:paraId="5872F0B1" w14:textId="2AF9BE8B" w:rsidR="00B73FE5" w:rsidRDefault="009C6E73">
          <w:pPr>
            <w:pStyle w:val="TOC1"/>
            <w:tabs>
              <w:tab w:val="right" w:leader="dot" w:pos="9016"/>
            </w:tabs>
            <w:rPr>
              <w:rFonts w:eastAsiaTheme="minorEastAsia"/>
              <w:noProof/>
              <w:lang w:eastAsia="en-NZ"/>
            </w:rPr>
          </w:pPr>
          <w:hyperlink w:anchor="_Toc468444970" w:history="1">
            <w:r w:rsidR="00B73FE5" w:rsidRPr="009F0AC2">
              <w:rPr>
                <w:rStyle w:val="Hyperlink"/>
                <w:noProof/>
              </w:rPr>
              <w:t>The impact of hip fracture in New Zealand</w:t>
            </w:r>
            <w:r w:rsidR="00B73FE5">
              <w:rPr>
                <w:noProof/>
                <w:webHidden/>
              </w:rPr>
              <w:tab/>
            </w:r>
            <w:r w:rsidR="00B73FE5">
              <w:rPr>
                <w:noProof/>
                <w:webHidden/>
              </w:rPr>
              <w:fldChar w:fldCharType="begin"/>
            </w:r>
            <w:r w:rsidR="00B73FE5">
              <w:rPr>
                <w:noProof/>
                <w:webHidden/>
              </w:rPr>
              <w:instrText xml:space="preserve"> PAGEREF _Toc468444970 \h </w:instrText>
            </w:r>
            <w:r w:rsidR="00B73FE5">
              <w:rPr>
                <w:noProof/>
                <w:webHidden/>
              </w:rPr>
            </w:r>
            <w:r w:rsidR="00B73FE5">
              <w:rPr>
                <w:noProof/>
                <w:webHidden/>
              </w:rPr>
              <w:fldChar w:fldCharType="separate"/>
            </w:r>
            <w:r w:rsidR="00B73FE5">
              <w:rPr>
                <w:noProof/>
                <w:webHidden/>
              </w:rPr>
              <w:t>2</w:t>
            </w:r>
            <w:r w:rsidR="00B73FE5">
              <w:rPr>
                <w:noProof/>
                <w:webHidden/>
              </w:rPr>
              <w:fldChar w:fldCharType="end"/>
            </w:r>
          </w:hyperlink>
        </w:p>
        <w:p w14:paraId="4C88A8A4" w14:textId="693B1E6D" w:rsidR="00B73FE5" w:rsidRDefault="009C6E73">
          <w:pPr>
            <w:pStyle w:val="TOC1"/>
            <w:tabs>
              <w:tab w:val="right" w:leader="dot" w:pos="9016"/>
            </w:tabs>
            <w:rPr>
              <w:rFonts w:eastAsiaTheme="minorEastAsia"/>
              <w:noProof/>
              <w:lang w:eastAsia="en-NZ"/>
            </w:rPr>
          </w:pPr>
          <w:hyperlink w:anchor="_Toc468444971" w:history="1">
            <w:r w:rsidR="00B73FE5" w:rsidRPr="009F0AC2">
              <w:rPr>
                <w:rStyle w:val="Hyperlink"/>
                <w:noProof/>
              </w:rPr>
              <w:t>Best practice in hip fracture care: International experience</w:t>
            </w:r>
            <w:r w:rsidR="00B73FE5">
              <w:rPr>
                <w:noProof/>
                <w:webHidden/>
              </w:rPr>
              <w:tab/>
            </w:r>
            <w:r w:rsidR="00B73FE5">
              <w:rPr>
                <w:noProof/>
                <w:webHidden/>
              </w:rPr>
              <w:fldChar w:fldCharType="begin"/>
            </w:r>
            <w:r w:rsidR="00B73FE5">
              <w:rPr>
                <w:noProof/>
                <w:webHidden/>
              </w:rPr>
              <w:instrText xml:space="preserve"> PAGEREF _Toc468444971 \h </w:instrText>
            </w:r>
            <w:r w:rsidR="00B73FE5">
              <w:rPr>
                <w:noProof/>
                <w:webHidden/>
              </w:rPr>
            </w:r>
            <w:r w:rsidR="00B73FE5">
              <w:rPr>
                <w:noProof/>
                <w:webHidden/>
              </w:rPr>
              <w:fldChar w:fldCharType="separate"/>
            </w:r>
            <w:r w:rsidR="00B73FE5">
              <w:rPr>
                <w:noProof/>
                <w:webHidden/>
              </w:rPr>
              <w:t>3</w:t>
            </w:r>
            <w:r w:rsidR="00B73FE5">
              <w:rPr>
                <w:noProof/>
                <w:webHidden/>
              </w:rPr>
              <w:fldChar w:fldCharType="end"/>
            </w:r>
          </w:hyperlink>
        </w:p>
        <w:p w14:paraId="31BA7C76" w14:textId="5432DBAB" w:rsidR="00B73FE5" w:rsidRDefault="009C6E73">
          <w:pPr>
            <w:pStyle w:val="TOC2"/>
            <w:tabs>
              <w:tab w:val="right" w:leader="dot" w:pos="9016"/>
            </w:tabs>
            <w:rPr>
              <w:rFonts w:eastAsiaTheme="minorEastAsia"/>
              <w:noProof/>
              <w:lang w:eastAsia="en-NZ"/>
            </w:rPr>
          </w:pPr>
          <w:hyperlink w:anchor="_Toc468444972" w:history="1">
            <w:r w:rsidR="00B73FE5" w:rsidRPr="009F0AC2">
              <w:rPr>
                <w:rStyle w:val="Hyperlink"/>
                <w:noProof/>
              </w:rPr>
              <w:t>Development of the combined orthogeriatric model of care</w:t>
            </w:r>
            <w:r w:rsidR="00B73FE5">
              <w:rPr>
                <w:noProof/>
                <w:webHidden/>
              </w:rPr>
              <w:tab/>
            </w:r>
            <w:r w:rsidR="00B73FE5">
              <w:rPr>
                <w:noProof/>
                <w:webHidden/>
              </w:rPr>
              <w:fldChar w:fldCharType="begin"/>
            </w:r>
            <w:r w:rsidR="00B73FE5">
              <w:rPr>
                <w:noProof/>
                <w:webHidden/>
              </w:rPr>
              <w:instrText xml:space="preserve"> PAGEREF _Toc468444972 \h </w:instrText>
            </w:r>
            <w:r w:rsidR="00B73FE5">
              <w:rPr>
                <w:noProof/>
                <w:webHidden/>
              </w:rPr>
            </w:r>
            <w:r w:rsidR="00B73FE5">
              <w:rPr>
                <w:noProof/>
                <w:webHidden/>
              </w:rPr>
              <w:fldChar w:fldCharType="separate"/>
            </w:r>
            <w:r w:rsidR="00B73FE5">
              <w:rPr>
                <w:noProof/>
                <w:webHidden/>
              </w:rPr>
              <w:t>3</w:t>
            </w:r>
            <w:r w:rsidR="00B73FE5">
              <w:rPr>
                <w:noProof/>
                <w:webHidden/>
              </w:rPr>
              <w:fldChar w:fldCharType="end"/>
            </w:r>
          </w:hyperlink>
        </w:p>
        <w:p w14:paraId="5A458F63" w14:textId="373BC724" w:rsidR="00B73FE5" w:rsidRDefault="009C6E73">
          <w:pPr>
            <w:pStyle w:val="TOC2"/>
            <w:tabs>
              <w:tab w:val="right" w:leader="dot" w:pos="9016"/>
            </w:tabs>
            <w:rPr>
              <w:rFonts w:eastAsiaTheme="minorEastAsia"/>
              <w:noProof/>
              <w:lang w:eastAsia="en-NZ"/>
            </w:rPr>
          </w:pPr>
          <w:hyperlink w:anchor="_Toc468444973" w:history="1">
            <w:r w:rsidR="00B73FE5" w:rsidRPr="009F0AC2">
              <w:rPr>
                <w:rStyle w:val="Hyperlink"/>
                <w:noProof/>
              </w:rPr>
              <w:t>Benchmarking of hip fracture care against national clinical standards</w:t>
            </w:r>
            <w:r w:rsidR="00B73FE5">
              <w:rPr>
                <w:noProof/>
                <w:webHidden/>
              </w:rPr>
              <w:tab/>
            </w:r>
            <w:r w:rsidR="00B73FE5">
              <w:rPr>
                <w:noProof/>
                <w:webHidden/>
              </w:rPr>
              <w:fldChar w:fldCharType="begin"/>
            </w:r>
            <w:r w:rsidR="00B73FE5">
              <w:rPr>
                <w:noProof/>
                <w:webHidden/>
              </w:rPr>
              <w:instrText xml:space="preserve"> PAGEREF _Toc468444973 \h </w:instrText>
            </w:r>
            <w:r w:rsidR="00B73FE5">
              <w:rPr>
                <w:noProof/>
                <w:webHidden/>
              </w:rPr>
            </w:r>
            <w:r w:rsidR="00B73FE5">
              <w:rPr>
                <w:noProof/>
                <w:webHidden/>
              </w:rPr>
              <w:fldChar w:fldCharType="separate"/>
            </w:r>
            <w:r w:rsidR="00B73FE5">
              <w:rPr>
                <w:noProof/>
                <w:webHidden/>
              </w:rPr>
              <w:t>4</w:t>
            </w:r>
            <w:r w:rsidR="00B73FE5">
              <w:rPr>
                <w:noProof/>
                <w:webHidden/>
              </w:rPr>
              <w:fldChar w:fldCharType="end"/>
            </w:r>
          </w:hyperlink>
        </w:p>
        <w:p w14:paraId="399A9E9C" w14:textId="1A521317" w:rsidR="00B73FE5" w:rsidRDefault="009C6E73">
          <w:pPr>
            <w:pStyle w:val="TOC1"/>
            <w:tabs>
              <w:tab w:val="right" w:leader="dot" w:pos="9016"/>
            </w:tabs>
            <w:rPr>
              <w:rFonts w:eastAsiaTheme="minorEastAsia"/>
              <w:noProof/>
              <w:lang w:eastAsia="en-NZ"/>
            </w:rPr>
          </w:pPr>
          <w:hyperlink w:anchor="_Toc468444974" w:history="1">
            <w:r w:rsidR="00B73FE5" w:rsidRPr="009F0AC2">
              <w:rPr>
                <w:rStyle w:val="Hyperlink"/>
                <w:noProof/>
              </w:rPr>
              <w:t>A systematic approach to hip fracture care and prevention for New Zealand</w:t>
            </w:r>
            <w:r w:rsidR="00B73FE5">
              <w:rPr>
                <w:noProof/>
                <w:webHidden/>
              </w:rPr>
              <w:tab/>
            </w:r>
            <w:r w:rsidR="00B73FE5">
              <w:rPr>
                <w:noProof/>
                <w:webHidden/>
              </w:rPr>
              <w:fldChar w:fldCharType="begin"/>
            </w:r>
            <w:r w:rsidR="00B73FE5">
              <w:rPr>
                <w:noProof/>
                <w:webHidden/>
              </w:rPr>
              <w:instrText xml:space="preserve"> PAGEREF _Toc468444974 \h </w:instrText>
            </w:r>
            <w:r w:rsidR="00B73FE5">
              <w:rPr>
                <w:noProof/>
                <w:webHidden/>
              </w:rPr>
            </w:r>
            <w:r w:rsidR="00B73FE5">
              <w:rPr>
                <w:noProof/>
                <w:webHidden/>
              </w:rPr>
              <w:fldChar w:fldCharType="separate"/>
            </w:r>
            <w:r w:rsidR="00B73FE5">
              <w:rPr>
                <w:noProof/>
                <w:webHidden/>
              </w:rPr>
              <w:t>5</w:t>
            </w:r>
            <w:r w:rsidR="00B73FE5">
              <w:rPr>
                <w:noProof/>
                <w:webHidden/>
              </w:rPr>
              <w:fldChar w:fldCharType="end"/>
            </w:r>
          </w:hyperlink>
        </w:p>
        <w:p w14:paraId="7BC391BF" w14:textId="1A062F8E" w:rsidR="00B73FE5" w:rsidRDefault="009C6E73">
          <w:pPr>
            <w:pStyle w:val="TOC1"/>
            <w:tabs>
              <w:tab w:val="right" w:leader="dot" w:pos="9016"/>
            </w:tabs>
            <w:rPr>
              <w:rFonts w:eastAsiaTheme="minorEastAsia"/>
              <w:noProof/>
              <w:lang w:eastAsia="en-NZ"/>
            </w:rPr>
          </w:pPr>
          <w:hyperlink w:anchor="_Toc468444975" w:history="1">
            <w:r w:rsidR="00B73FE5" w:rsidRPr="009F0AC2">
              <w:rPr>
                <w:rStyle w:val="Hyperlink"/>
                <w:noProof/>
              </w:rPr>
              <w:t>Australian and New Zealand Hip Fracture Care Clinical Care Standard</w:t>
            </w:r>
            <w:r w:rsidR="00B73FE5">
              <w:rPr>
                <w:noProof/>
                <w:webHidden/>
              </w:rPr>
              <w:tab/>
            </w:r>
            <w:r w:rsidR="00B73FE5">
              <w:rPr>
                <w:noProof/>
                <w:webHidden/>
              </w:rPr>
              <w:fldChar w:fldCharType="begin"/>
            </w:r>
            <w:r w:rsidR="00B73FE5">
              <w:rPr>
                <w:noProof/>
                <w:webHidden/>
              </w:rPr>
              <w:instrText xml:space="preserve"> PAGEREF _Toc468444975 \h </w:instrText>
            </w:r>
            <w:r w:rsidR="00B73FE5">
              <w:rPr>
                <w:noProof/>
                <w:webHidden/>
              </w:rPr>
            </w:r>
            <w:r w:rsidR="00B73FE5">
              <w:rPr>
                <w:noProof/>
                <w:webHidden/>
              </w:rPr>
              <w:fldChar w:fldCharType="separate"/>
            </w:r>
            <w:r w:rsidR="00B73FE5">
              <w:rPr>
                <w:noProof/>
                <w:webHidden/>
              </w:rPr>
              <w:t>5</w:t>
            </w:r>
            <w:r w:rsidR="00B73FE5">
              <w:rPr>
                <w:noProof/>
                <w:webHidden/>
              </w:rPr>
              <w:fldChar w:fldCharType="end"/>
            </w:r>
          </w:hyperlink>
        </w:p>
        <w:p w14:paraId="18BB4CBE" w14:textId="1033803F" w:rsidR="00B73FE5" w:rsidRDefault="009C6E73">
          <w:pPr>
            <w:pStyle w:val="TOC1"/>
            <w:tabs>
              <w:tab w:val="right" w:leader="dot" w:pos="9016"/>
            </w:tabs>
            <w:rPr>
              <w:rFonts w:eastAsiaTheme="minorEastAsia"/>
              <w:noProof/>
              <w:lang w:eastAsia="en-NZ"/>
            </w:rPr>
          </w:pPr>
          <w:hyperlink w:anchor="_Toc468444976" w:history="1">
            <w:r w:rsidR="00B73FE5" w:rsidRPr="009F0AC2">
              <w:rPr>
                <w:rStyle w:val="Hyperlink"/>
                <w:noProof/>
              </w:rPr>
              <w:t>Preparedness to participate in the ANZ Hip Fracture Registry at [Insert name of hospital]</w:t>
            </w:r>
            <w:r w:rsidR="00B73FE5">
              <w:rPr>
                <w:noProof/>
                <w:webHidden/>
              </w:rPr>
              <w:tab/>
            </w:r>
            <w:r w:rsidR="00B73FE5">
              <w:rPr>
                <w:noProof/>
                <w:webHidden/>
              </w:rPr>
              <w:fldChar w:fldCharType="begin"/>
            </w:r>
            <w:r w:rsidR="00B73FE5">
              <w:rPr>
                <w:noProof/>
                <w:webHidden/>
              </w:rPr>
              <w:instrText xml:space="preserve"> PAGEREF _Toc468444976 \h </w:instrText>
            </w:r>
            <w:r w:rsidR="00B73FE5">
              <w:rPr>
                <w:noProof/>
                <w:webHidden/>
              </w:rPr>
            </w:r>
            <w:r w:rsidR="00B73FE5">
              <w:rPr>
                <w:noProof/>
                <w:webHidden/>
              </w:rPr>
              <w:fldChar w:fldCharType="separate"/>
            </w:r>
            <w:r w:rsidR="00B73FE5">
              <w:rPr>
                <w:noProof/>
                <w:webHidden/>
              </w:rPr>
              <w:t>7</w:t>
            </w:r>
            <w:r w:rsidR="00B73FE5">
              <w:rPr>
                <w:noProof/>
                <w:webHidden/>
              </w:rPr>
              <w:fldChar w:fldCharType="end"/>
            </w:r>
          </w:hyperlink>
        </w:p>
        <w:p w14:paraId="647BCE57" w14:textId="18B3586D" w:rsidR="00B73FE5" w:rsidRDefault="009C6E73">
          <w:pPr>
            <w:pStyle w:val="TOC1"/>
            <w:tabs>
              <w:tab w:val="right" w:leader="dot" w:pos="9016"/>
            </w:tabs>
            <w:rPr>
              <w:rFonts w:eastAsiaTheme="minorEastAsia"/>
              <w:noProof/>
              <w:lang w:eastAsia="en-NZ"/>
            </w:rPr>
          </w:pPr>
          <w:hyperlink w:anchor="_Toc468444977" w:history="1">
            <w:r w:rsidR="00B73FE5" w:rsidRPr="009F0AC2">
              <w:rPr>
                <w:rStyle w:val="Hyperlink"/>
                <w:noProof/>
              </w:rPr>
              <w:t>Orthogeriatric service provision at [Insert name of hospital]</w:t>
            </w:r>
            <w:r w:rsidR="00B73FE5">
              <w:rPr>
                <w:noProof/>
                <w:webHidden/>
              </w:rPr>
              <w:tab/>
            </w:r>
            <w:r w:rsidR="00B73FE5">
              <w:rPr>
                <w:noProof/>
                <w:webHidden/>
              </w:rPr>
              <w:fldChar w:fldCharType="begin"/>
            </w:r>
            <w:r w:rsidR="00B73FE5">
              <w:rPr>
                <w:noProof/>
                <w:webHidden/>
              </w:rPr>
              <w:instrText xml:space="preserve"> PAGEREF _Toc468444977 \h </w:instrText>
            </w:r>
            <w:r w:rsidR="00B73FE5">
              <w:rPr>
                <w:noProof/>
                <w:webHidden/>
              </w:rPr>
            </w:r>
            <w:r w:rsidR="00B73FE5">
              <w:rPr>
                <w:noProof/>
                <w:webHidden/>
              </w:rPr>
              <w:fldChar w:fldCharType="separate"/>
            </w:r>
            <w:r w:rsidR="00B73FE5">
              <w:rPr>
                <w:noProof/>
                <w:webHidden/>
              </w:rPr>
              <w:t>2</w:t>
            </w:r>
            <w:r w:rsidR="00B73FE5">
              <w:rPr>
                <w:noProof/>
                <w:webHidden/>
              </w:rPr>
              <w:fldChar w:fldCharType="end"/>
            </w:r>
          </w:hyperlink>
        </w:p>
        <w:p w14:paraId="7CA7DE15" w14:textId="79427C33" w:rsidR="00B73FE5" w:rsidRDefault="009C6E73">
          <w:pPr>
            <w:pStyle w:val="TOC1"/>
            <w:tabs>
              <w:tab w:val="right" w:leader="dot" w:pos="9016"/>
            </w:tabs>
            <w:rPr>
              <w:rFonts w:eastAsiaTheme="minorEastAsia"/>
              <w:noProof/>
              <w:lang w:eastAsia="en-NZ"/>
            </w:rPr>
          </w:pPr>
          <w:hyperlink w:anchor="_Toc468444978" w:history="1">
            <w:r w:rsidR="00B73FE5" w:rsidRPr="009F0AC2">
              <w:rPr>
                <w:rStyle w:val="Hyperlink"/>
                <w:noProof/>
              </w:rPr>
              <w:t>Other useful resources</w:t>
            </w:r>
            <w:r w:rsidR="00B73FE5">
              <w:rPr>
                <w:noProof/>
                <w:webHidden/>
              </w:rPr>
              <w:tab/>
            </w:r>
            <w:r w:rsidR="00B73FE5">
              <w:rPr>
                <w:noProof/>
                <w:webHidden/>
              </w:rPr>
              <w:fldChar w:fldCharType="begin"/>
            </w:r>
            <w:r w:rsidR="00B73FE5">
              <w:rPr>
                <w:noProof/>
                <w:webHidden/>
              </w:rPr>
              <w:instrText xml:space="preserve"> PAGEREF _Toc468444978 \h </w:instrText>
            </w:r>
            <w:r w:rsidR="00B73FE5">
              <w:rPr>
                <w:noProof/>
                <w:webHidden/>
              </w:rPr>
            </w:r>
            <w:r w:rsidR="00B73FE5">
              <w:rPr>
                <w:noProof/>
                <w:webHidden/>
              </w:rPr>
              <w:fldChar w:fldCharType="separate"/>
            </w:r>
            <w:r w:rsidR="00B73FE5">
              <w:rPr>
                <w:noProof/>
                <w:webHidden/>
              </w:rPr>
              <w:t>5</w:t>
            </w:r>
            <w:r w:rsidR="00B73FE5">
              <w:rPr>
                <w:noProof/>
                <w:webHidden/>
              </w:rPr>
              <w:fldChar w:fldCharType="end"/>
            </w:r>
          </w:hyperlink>
        </w:p>
        <w:p w14:paraId="4EFFBCD8" w14:textId="70EFFFED" w:rsidR="00B73FE5" w:rsidRDefault="009C6E73">
          <w:pPr>
            <w:pStyle w:val="TOC1"/>
            <w:tabs>
              <w:tab w:val="right" w:leader="dot" w:pos="9016"/>
            </w:tabs>
            <w:rPr>
              <w:rFonts w:eastAsiaTheme="minorEastAsia"/>
              <w:noProof/>
              <w:lang w:eastAsia="en-NZ"/>
            </w:rPr>
          </w:pPr>
          <w:hyperlink w:anchor="_Toc468444979" w:history="1">
            <w:r w:rsidR="00B73FE5" w:rsidRPr="009F0AC2">
              <w:rPr>
                <w:rStyle w:val="Hyperlink"/>
                <w:noProof/>
              </w:rPr>
              <w:t>Summary and recommendation</w:t>
            </w:r>
            <w:r w:rsidR="00B73FE5">
              <w:rPr>
                <w:noProof/>
                <w:webHidden/>
              </w:rPr>
              <w:tab/>
            </w:r>
            <w:r w:rsidR="00B73FE5">
              <w:rPr>
                <w:noProof/>
                <w:webHidden/>
              </w:rPr>
              <w:fldChar w:fldCharType="begin"/>
            </w:r>
            <w:r w:rsidR="00B73FE5">
              <w:rPr>
                <w:noProof/>
                <w:webHidden/>
              </w:rPr>
              <w:instrText xml:space="preserve"> PAGEREF _Toc468444979 \h </w:instrText>
            </w:r>
            <w:r w:rsidR="00B73FE5">
              <w:rPr>
                <w:noProof/>
                <w:webHidden/>
              </w:rPr>
            </w:r>
            <w:r w:rsidR="00B73FE5">
              <w:rPr>
                <w:noProof/>
                <w:webHidden/>
              </w:rPr>
              <w:fldChar w:fldCharType="separate"/>
            </w:r>
            <w:r w:rsidR="00B73FE5">
              <w:rPr>
                <w:noProof/>
                <w:webHidden/>
              </w:rPr>
              <w:t>5</w:t>
            </w:r>
            <w:r w:rsidR="00B73FE5">
              <w:rPr>
                <w:noProof/>
                <w:webHidden/>
              </w:rPr>
              <w:fldChar w:fldCharType="end"/>
            </w:r>
          </w:hyperlink>
        </w:p>
        <w:p w14:paraId="43FC95FE" w14:textId="07BA2C2B" w:rsidR="00B73FE5" w:rsidRDefault="009C6E73">
          <w:pPr>
            <w:pStyle w:val="TOC1"/>
            <w:tabs>
              <w:tab w:val="right" w:leader="dot" w:pos="9016"/>
            </w:tabs>
            <w:rPr>
              <w:rFonts w:eastAsiaTheme="minorEastAsia"/>
              <w:noProof/>
              <w:lang w:eastAsia="en-NZ"/>
            </w:rPr>
          </w:pPr>
          <w:hyperlink w:anchor="_Toc468444980" w:history="1">
            <w:r w:rsidR="00B73FE5" w:rsidRPr="009F0AC2">
              <w:rPr>
                <w:rStyle w:val="Hyperlink"/>
                <w:noProof/>
              </w:rPr>
              <w:t>Appendix 1: Orthogeriatrics Services in New Zealand</w:t>
            </w:r>
            <w:r w:rsidR="00B73FE5">
              <w:rPr>
                <w:noProof/>
                <w:webHidden/>
              </w:rPr>
              <w:tab/>
            </w:r>
            <w:r w:rsidR="00B73FE5">
              <w:rPr>
                <w:noProof/>
                <w:webHidden/>
              </w:rPr>
              <w:fldChar w:fldCharType="begin"/>
            </w:r>
            <w:r w:rsidR="00B73FE5">
              <w:rPr>
                <w:noProof/>
                <w:webHidden/>
              </w:rPr>
              <w:instrText xml:space="preserve"> PAGEREF _Toc468444980 \h </w:instrText>
            </w:r>
            <w:r w:rsidR="00B73FE5">
              <w:rPr>
                <w:noProof/>
                <w:webHidden/>
              </w:rPr>
            </w:r>
            <w:r w:rsidR="00B73FE5">
              <w:rPr>
                <w:noProof/>
                <w:webHidden/>
              </w:rPr>
              <w:fldChar w:fldCharType="separate"/>
            </w:r>
            <w:r w:rsidR="00B73FE5">
              <w:rPr>
                <w:noProof/>
                <w:webHidden/>
              </w:rPr>
              <w:t>7</w:t>
            </w:r>
            <w:r w:rsidR="00B73FE5">
              <w:rPr>
                <w:noProof/>
                <w:webHidden/>
              </w:rPr>
              <w:fldChar w:fldCharType="end"/>
            </w:r>
          </w:hyperlink>
        </w:p>
        <w:p w14:paraId="4C12FDDA" w14:textId="6BD5A4E8" w:rsidR="00B73FE5" w:rsidRDefault="009C6E73">
          <w:pPr>
            <w:pStyle w:val="TOC2"/>
            <w:tabs>
              <w:tab w:val="right" w:leader="dot" w:pos="9016"/>
            </w:tabs>
            <w:rPr>
              <w:rFonts w:eastAsiaTheme="minorEastAsia"/>
              <w:noProof/>
              <w:lang w:eastAsia="en-NZ"/>
            </w:rPr>
          </w:pPr>
          <w:hyperlink w:anchor="_Toc468444981" w:history="1">
            <w:r w:rsidR="00B73FE5" w:rsidRPr="009F0AC2">
              <w:rPr>
                <w:rStyle w:val="Hyperlink"/>
                <w:noProof/>
              </w:rPr>
              <w:t>Auckland City Hospital</w:t>
            </w:r>
            <w:r w:rsidR="00B73FE5">
              <w:rPr>
                <w:noProof/>
                <w:webHidden/>
              </w:rPr>
              <w:tab/>
            </w:r>
            <w:r w:rsidR="00B73FE5">
              <w:rPr>
                <w:noProof/>
                <w:webHidden/>
              </w:rPr>
              <w:fldChar w:fldCharType="begin"/>
            </w:r>
            <w:r w:rsidR="00B73FE5">
              <w:rPr>
                <w:noProof/>
                <w:webHidden/>
              </w:rPr>
              <w:instrText xml:space="preserve"> PAGEREF _Toc468444981 \h </w:instrText>
            </w:r>
            <w:r w:rsidR="00B73FE5">
              <w:rPr>
                <w:noProof/>
                <w:webHidden/>
              </w:rPr>
            </w:r>
            <w:r w:rsidR="00B73FE5">
              <w:rPr>
                <w:noProof/>
                <w:webHidden/>
              </w:rPr>
              <w:fldChar w:fldCharType="separate"/>
            </w:r>
            <w:r w:rsidR="00B73FE5">
              <w:rPr>
                <w:noProof/>
                <w:webHidden/>
              </w:rPr>
              <w:t>7</w:t>
            </w:r>
            <w:r w:rsidR="00B73FE5">
              <w:rPr>
                <w:noProof/>
                <w:webHidden/>
              </w:rPr>
              <w:fldChar w:fldCharType="end"/>
            </w:r>
          </w:hyperlink>
        </w:p>
        <w:p w14:paraId="0FA1601A" w14:textId="3C081F43" w:rsidR="00B73FE5" w:rsidRDefault="009C6E73">
          <w:pPr>
            <w:pStyle w:val="TOC2"/>
            <w:tabs>
              <w:tab w:val="right" w:leader="dot" w:pos="9016"/>
            </w:tabs>
            <w:rPr>
              <w:rFonts w:eastAsiaTheme="minorEastAsia"/>
              <w:noProof/>
              <w:lang w:eastAsia="en-NZ"/>
            </w:rPr>
          </w:pPr>
          <w:hyperlink w:anchor="_Toc468444982" w:history="1">
            <w:r w:rsidR="00B73FE5" w:rsidRPr="009F0AC2">
              <w:rPr>
                <w:rStyle w:val="Hyperlink"/>
                <w:noProof/>
              </w:rPr>
              <w:t>Middlemore Hospital, Otahuhu</w:t>
            </w:r>
            <w:r w:rsidR="00B73FE5">
              <w:rPr>
                <w:noProof/>
                <w:webHidden/>
              </w:rPr>
              <w:tab/>
            </w:r>
            <w:r w:rsidR="00B73FE5">
              <w:rPr>
                <w:noProof/>
                <w:webHidden/>
              </w:rPr>
              <w:fldChar w:fldCharType="begin"/>
            </w:r>
            <w:r w:rsidR="00B73FE5">
              <w:rPr>
                <w:noProof/>
                <w:webHidden/>
              </w:rPr>
              <w:instrText xml:space="preserve"> PAGEREF _Toc468444982 \h </w:instrText>
            </w:r>
            <w:r w:rsidR="00B73FE5">
              <w:rPr>
                <w:noProof/>
                <w:webHidden/>
              </w:rPr>
            </w:r>
            <w:r w:rsidR="00B73FE5">
              <w:rPr>
                <w:noProof/>
                <w:webHidden/>
              </w:rPr>
              <w:fldChar w:fldCharType="separate"/>
            </w:r>
            <w:r w:rsidR="00B73FE5">
              <w:rPr>
                <w:noProof/>
                <w:webHidden/>
              </w:rPr>
              <w:t>8</w:t>
            </w:r>
            <w:r w:rsidR="00B73FE5">
              <w:rPr>
                <w:noProof/>
                <w:webHidden/>
              </w:rPr>
              <w:fldChar w:fldCharType="end"/>
            </w:r>
          </w:hyperlink>
        </w:p>
        <w:p w14:paraId="3CF078FF" w14:textId="71395719" w:rsidR="00B73FE5" w:rsidRDefault="009C6E73">
          <w:pPr>
            <w:pStyle w:val="TOC2"/>
            <w:tabs>
              <w:tab w:val="right" w:leader="dot" w:pos="9016"/>
            </w:tabs>
            <w:rPr>
              <w:rFonts w:eastAsiaTheme="minorEastAsia"/>
              <w:noProof/>
              <w:lang w:eastAsia="en-NZ"/>
            </w:rPr>
          </w:pPr>
          <w:hyperlink w:anchor="_Toc468444983" w:history="1">
            <w:r w:rsidR="00B73FE5" w:rsidRPr="009F0AC2">
              <w:rPr>
                <w:rStyle w:val="Hyperlink"/>
                <w:noProof/>
              </w:rPr>
              <w:t>North Shore Hospital, Takapuna</w:t>
            </w:r>
            <w:r w:rsidR="00B73FE5">
              <w:rPr>
                <w:noProof/>
                <w:webHidden/>
              </w:rPr>
              <w:tab/>
            </w:r>
            <w:r w:rsidR="00B73FE5">
              <w:rPr>
                <w:noProof/>
                <w:webHidden/>
              </w:rPr>
              <w:fldChar w:fldCharType="begin"/>
            </w:r>
            <w:r w:rsidR="00B73FE5">
              <w:rPr>
                <w:noProof/>
                <w:webHidden/>
              </w:rPr>
              <w:instrText xml:space="preserve"> PAGEREF _Toc468444983 \h </w:instrText>
            </w:r>
            <w:r w:rsidR="00B73FE5">
              <w:rPr>
                <w:noProof/>
                <w:webHidden/>
              </w:rPr>
            </w:r>
            <w:r w:rsidR="00B73FE5">
              <w:rPr>
                <w:noProof/>
                <w:webHidden/>
              </w:rPr>
              <w:fldChar w:fldCharType="separate"/>
            </w:r>
            <w:r w:rsidR="00B73FE5">
              <w:rPr>
                <w:noProof/>
                <w:webHidden/>
              </w:rPr>
              <w:t>9</w:t>
            </w:r>
            <w:r w:rsidR="00B73FE5">
              <w:rPr>
                <w:noProof/>
                <w:webHidden/>
              </w:rPr>
              <w:fldChar w:fldCharType="end"/>
            </w:r>
          </w:hyperlink>
        </w:p>
        <w:p w14:paraId="705EA746" w14:textId="5D7AFCC8" w:rsidR="00B73FE5" w:rsidRDefault="009C6E73">
          <w:pPr>
            <w:pStyle w:val="TOC2"/>
            <w:tabs>
              <w:tab w:val="right" w:leader="dot" w:pos="9016"/>
            </w:tabs>
            <w:rPr>
              <w:rFonts w:eastAsiaTheme="minorEastAsia"/>
              <w:noProof/>
              <w:lang w:eastAsia="en-NZ"/>
            </w:rPr>
          </w:pPr>
          <w:hyperlink w:anchor="_Toc468444984" w:history="1">
            <w:r w:rsidR="00B73FE5" w:rsidRPr="009F0AC2">
              <w:rPr>
                <w:rStyle w:val="Hyperlink"/>
                <w:noProof/>
              </w:rPr>
              <w:t>Princess Margaret Hospital, Christchurch</w:t>
            </w:r>
            <w:r w:rsidR="00B73FE5">
              <w:rPr>
                <w:noProof/>
                <w:webHidden/>
              </w:rPr>
              <w:tab/>
            </w:r>
            <w:r w:rsidR="00B73FE5">
              <w:rPr>
                <w:noProof/>
                <w:webHidden/>
              </w:rPr>
              <w:fldChar w:fldCharType="begin"/>
            </w:r>
            <w:r w:rsidR="00B73FE5">
              <w:rPr>
                <w:noProof/>
                <w:webHidden/>
              </w:rPr>
              <w:instrText xml:space="preserve"> PAGEREF _Toc468444984 \h </w:instrText>
            </w:r>
            <w:r w:rsidR="00B73FE5">
              <w:rPr>
                <w:noProof/>
                <w:webHidden/>
              </w:rPr>
            </w:r>
            <w:r w:rsidR="00B73FE5">
              <w:rPr>
                <w:noProof/>
                <w:webHidden/>
              </w:rPr>
              <w:fldChar w:fldCharType="separate"/>
            </w:r>
            <w:r w:rsidR="00B73FE5">
              <w:rPr>
                <w:noProof/>
                <w:webHidden/>
              </w:rPr>
              <w:t>9</w:t>
            </w:r>
            <w:r w:rsidR="00B73FE5">
              <w:rPr>
                <w:noProof/>
                <w:webHidden/>
              </w:rPr>
              <w:fldChar w:fldCharType="end"/>
            </w:r>
          </w:hyperlink>
        </w:p>
        <w:p w14:paraId="7A44240F" w14:textId="7021693B" w:rsidR="00B73FE5" w:rsidRDefault="009C6E73">
          <w:pPr>
            <w:pStyle w:val="TOC1"/>
            <w:tabs>
              <w:tab w:val="right" w:leader="dot" w:pos="9016"/>
            </w:tabs>
            <w:rPr>
              <w:rFonts w:eastAsiaTheme="minorEastAsia"/>
              <w:noProof/>
              <w:lang w:eastAsia="en-NZ"/>
            </w:rPr>
          </w:pPr>
          <w:hyperlink w:anchor="_Toc468444985" w:history="1">
            <w:r w:rsidR="00B73FE5" w:rsidRPr="009F0AC2">
              <w:rPr>
                <w:rStyle w:val="Hyperlink"/>
                <w:noProof/>
              </w:rPr>
              <w:t>Appendix 2: All About ANZ HFR Ethics</w:t>
            </w:r>
            <w:r w:rsidR="00B73FE5">
              <w:rPr>
                <w:noProof/>
                <w:webHidden/>
              </w:rPr>
              <w:tab/>
            </w:r>
            <w:r w:rsidR="00B73FE5">
              <w:rPr>
                <w:noProof/>
                <w:webHidden/>
              </w:rPr>
              <w:fldChar w:fldCharType="begin"/>
            </w:r>
            <w:r w:rsidR="00B73FE5">
              <w:rPr>
                <w:noProof/>
                <w:webHidden/>
              </w:rPr>
              <w:instrText xml:space="preserve"> PAGEREF _Toc468444985 \h </w:instrText>
            </w:r>
            <w:r w:rsidR="00B73FE5">
              <w:rPr>
                <w:noProof/>
                <w:webHidden/>
              </w:rPr>
            </w:r>
            <w:r w:rsidR="00B73FE5">
              <w:rPr>
                <w:noProof/>
                <w:webHidden/>
              </w:rPr>
              <w:fldChar w:fldCharType="separate"/>
            </w:r>
            <w:r w:rsidR="00B73FE5">
              <w:rPr>
                <w:noProof/>
                <w:webHidden/>
              </w:rPr>
              <w:t>10</w:t>
            </w:r>
            <w:r w:rsidR="00B73FE5">
              <w:rPr>
                <w:noProof/>
                <w:webHidden/>
              </w:rPr>
              <w:fldChar w:fldCharType="end"/>
            </w:r>
          </w:hyperlink>
        </w:p>
        <w:p w14:paraId="23284890" w14:textId="70044B9A" w:rsidR="00B73FE5" w:rsidRDefault="009C6E73">
          <w:pPr>
            <w:pStyle w:val="TOC1"/>
            <w:tabs>
              <w:tab w:val="right" w:leader="dot" w:pos="9016"/>
            </w:tabs>
            <w:rPr>
              <w:rFonts w:eastAsiaTheme="minorEastAsia"/>
              <w:noProof/>
              <w:lang w:eastAsia="en-NZ"/>
            </w:rPr>
          </w:pPr>
          <w:hyperlink w:anchor="_Toc468444986" w:history="1">
            <w:r w:rsidR="00B73FE5" w:rsidRPr="009F0AC2">
              <w:rPr>
                <w:rStyle w:val="Hyperlink"/>
                <w:noProof/>
              </w:rPr>
              <w:t>Appendix 3: ANZ HFR - How to get started</w:t>
            </w:r>
            <w:r w:rsidR="00B73FE5">
              <w:rPr>
                <w:noProof/>
                <w:webHidden/>
              </w:rPr>
              <w:tab/>
            </w:r>
            <w:r w:rsidR="00B73FE5">
              <w:rPr>
                <w:noProof/>
                <w:webHidden/>
              </w:rPr>
              <w:fldChar w:fldCharType="begin"/>
            </w:r>
            <w:r w:rsidR="00B73FE5">
              <w:rPr>
                <w:noProof/>
                <w:webHidden/>
              </w:rPr>
              <w:instrText xml:space="preserve"> PAGEREF _Toc468444986 \h </w:instrText>
            </w:r>
            <w:r w:rsidR="00B73FE5">
              <w:rPr>
                <w:noProof/>
                <w:webHidden/>
              </w:rPr>
            </w:r>
            <w:r w:rsidR="00B73FE5">
              <w:rPr>
                <w:noProof/>
                <w:webHidden/>
              </w:rPr>
              <w:fldChar w:fldCharType="separate"/>
            </w:r>
            <w:r w:rsidR="00B73FE5">
              <w:rPr>
                <w:noProof/>
                <w:webHidden/>
              </w:rPr>
              <w:t>13</w:t>
            </w:r>
            <w:r w:rsidR="00B73FE5">
              <w:rPr>
                <w:noProof/>
                <w:webHidden/>
              </w:rPr>
              <w:fldChar w:fldCharType="end"/>
            </w:r>
          </w:hyperlink>
        </w:p>
        <w:p w14:paraId="5B74928E" w14:textId="69F6EEC7" w:rsidR="00B73FE5" w:rsidRDefault="009C6E73">
          <w:pPr>
            <w:pStyle w:val="TOC1"/>
            <w:tabs>
              <w:tab w:val="right" w:leader="dot" w:pos="9016"/>
            </w:tabs>
            <w:rPr>
              <w:rFonts w:eastAsiaTheme="minorEastAsia"/>
              <w:noProof/>
              <w:lang w:eastAsia="en-NZ"/>
            </w:rPr>
          </w:pPr>
          <w:hyperlink w:anchor="_Toc468444987" w:history="1">
            <w:r w:rsidR="00B73FE5" w:rsidRPr="009F0AC2">
              <w:rPr>
                <w:rStyle w:val="Hyperlink"/>
                <w:noProof/>
              </w:rPr>
              <w:t>References</w:t>
            </w:r>
            <w:r w:rsidR="00B73FE5">
              <w:rPr>
                <w:noProof/>
                <w:webHidden/>
              </w:rPr>
              <w:tab/>
            </w:r>
            <w:r w:rsidR="00B73FE5">
              <w:rPr>
                <w:noProof/>
                <w:webHidden/>
              </w:rPr>
              <w:fldChar w:fldCharType="begin"/>
            </w:r>
            <w:r w:rsidR="00B73FE5">
              <w:rPr>
                <w:noProof/>
                <w:webHidden/>
              </w:rPr>
              <w:instrText xml:space="preserve"> PAGEREF _Toc468444987 \h </w:instrText>
            </w:r>
            <w:r w:rsidR="00B73FE5">
              <w:rPr>
                <w:noProof/>
                <w:webHidden/>
              </w:rPr>
            </w:r>
            <w:r w:rsidR="00B73FE5">
              <w:rPr>
                <w:noProof/>
                <w:webHidden/>
              </w:rPr>
              <w:fldChar w:fldCharType="separate"/>
            </w:r>
            <w:r w:rsidR="00B73FE5">
              <w:rPr>
                <w:noProof/>
                <w:webHidden/>
              </w:rPr>
              <w:t>16</w:t>
            </w:r>
            <w:r w:rsidR="00B73FE5">
              <w:rPr>
                <w:noProof/>
                <w:webHidden/>
              </w:rPr>
              <w:fldChar w:fldCharType="end"/>
            </w:r>
          </w:hyperlink>
        </w:p>
        <w:p w14:paraId="208B3712" w14:textId="7C2751B4" w:rsidR="00DB2B39" w:rsidRDefault="003D5786">
          <w:r>
            <w:rPr>
              <w:b/>
              <w:bCs/>
              <w:noProof/>
            </w:rPr>
            <w:fldChar w:fldCharType="end"/>
          </w:r>
        </w:p>
      </w:sdtContent>
    </w:sdt>
    <w:p w14:paraId="17CC7CE4" w14:textId="77777777" w:rsidR="00DB2B39" w:rsidRDefault="00DB2B39">
      <w:pPr>
        <w:rPr>
          <w:b/>
          <w:sz w:val="24"/>
        </w:rPr>
      </w:pPr>
    </w:p>
    <w:p w14:paraId="1ADFF805" w14:textId="77777777" w:rsidR="00DB2B39" w:rsidRDefault="00DB2B39">
      <w:pPr>
        <w:rPr>
          <w:b/>
          <w:sz w:val="24"/>
        </w:rPr>
      </w:pPr>
    </w:p>
    <w:p w14:paraId="1D3A8C58" w14:textId="77777777" w:rsidR="00DB2B39" w:rsidRDefault="00DB2B39">
      <w:pPr>
        <w:rPr>
          <w:b/>
          <w:sz w:val="24"/>
        </w:rPr>
      </w:pPr>
    </w:p>
    <w:p w14:paraId="6A26CC1B" w14:textId="77777777" w:rsidR="00DB2B39" w:rsidRDefault="00DB2B39">
      <w:pPr>
        <w:rPr>
          <w:b/>
          <w:sz w:val="24"/>
        </w:rPr>
      </w:pPr>
    </w:p>
    <w:p w14:paraId="6D71143A" w14:textId="77777777" w:rsidR="00DB2B39" w:rsidRDefault="00DB2B39">
      <w:pPr>
        <w:rPr>
          <w:b/>
          <w:sz w:val="24"/>
        </w:rPr>
        <w:sectPr w:rsidR="00DB2B39">
          <w:footerReference w:type="default" r:id="rId9"/>
          <w:pgSz w:w="11906" w:h="16838"/>
          <w:pgMar w:top="1440" w:right="1440" w:bottom="1440" w:left="1440" w:header="708" w:footer="708" w:gutter="0"/>
          <w:cols w:space="708"/>
          <w:docGrid w:linePitch="360"/>
        </w:sectPr>
      </w:pPr>
    </w:p>
    <w:p w14:paraId="2621EEE8" w14:textId="77777777" w:rsidR="00F77227" w:rsidRDefault="00F77227" w:rsidP="00A40630">
      <w:pPr>
        <w:pStyle w:val="Heading1"/>
      </w:pPr>
      <w:bookmarkStart w:id="0" w:name="_Toc468444969"/>
      <w:r w:rsidRPr="00F77227">
        <w:lastRenderedPageBreak/>
        <w:t>Executive Summary</w:t>
      </w:r>
      <w:bookmarkEnd w:id="0"/>
    </w:p>
    <w:p w14:paraId="7ED6FB3E" w14:textId="77777777" w:rsidR="00991A38" w:rsidRPr="00EC4AAD" w:rsidRDefault="00991A38" w:rsidP="00991A38">
      <w:pPr>
        <w:rPr>
          <w:sz w:val="8"/>
          <w:szCs w:val="8"/>
        </w:rPr>
      </w:pPr>
    </w:p>
    <w:p w14:paraId="187165DF" w14:textId="10F1BD96" w:rsidR="00F77227" w:rsidRPr="00535E76" w:rsidRDefault="00032EDF" w:rsidP="00535E7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Pr>
          <w:b/>
        </w:rPr>
        <w:t xml:space="preserve">The </w:t>
      </w:r>
      <w:r w:rsidR="00CE3261">
        <w:rPr>
          <w:b/>
        </w:rPr>
        <w:t>combination of</w:t>
      </w:r>
      <w:r w:rsidR="00F35B33" w:rsidRPr="00535E76">
        <w:rPr>
          <w:b/>
        </w:rPr>
        <w:t xml:space="preserve"> national clinical </w:t>
      </w:r>
      <w:r w:rsidR="00B3081D">
        <w:rPr>
          <w:b/>
        </w:rPr>
        <w:t xml:space="preserve">care </w:t>
      </w:r>
      <w:r w:rsidR="00F35B33" w:rsidRPr="00535E76">
        <w:rPr>
          <w:b/>
        </w:rPr>
        <w:t>standards</w:t>
      </w:r>
      <w:r>
        <w:rPr>
          <w:b/>
        </w:rPr>
        <w:t>, participation in a national hip fracture registry</w:t>
      </w:r>
      <w:r w:rsidR="00F35B33" w:rsidRPr="00535E76">
        <w:rPr>
          <w:b/>
        </w:rPr>
        <w:t>, feedback and shar</w:t>
      </w:r>
      <w:r w:rsidR="00535E76" w:rsidRPr="00535E76">
        <w:rPr>
          <w:b/>
        </w:rPr>
        <w:t>i</w:t>
      </w:r>
      <w:r w:rsidR="00387391">
        <w:rPr>
          <w:b/>
        </w:rPr>
        <w:t xml:space="preserve">ng </w:t>
      </w:r>
      <w:r>
        <w:rPr>
          <w:b/>
        </w:rPr>
        <w:t>of best practice has</w:t>
      </w:r>
      <w:r w:rsidR="0050469D">
        <w:rPr>
          <w:b/>
        </w:rPr>
        <w:t xml:space="preserve"> result</w:t>
      </w:r>
      <w:r w:rsidR="00EC4AAD">
        <w:rPr>
          <w:b/>
        </w:rPr>
        <w:t>ed</w:t>
      </w:r>
      <w:r w:rsidR="0050469D">
        <w:rPr>
          <w:b/>
        </w:rPr>
        <w:t xml:space="preserve"> in</w:t>
      </w:r>
      <w:r w:rsidR="00535E76" w:rsidRPr="00535E76">
        <w:rPr>
          <w:b/>
        </w:rPr>
        <w:t xml:space="preserve"> significant improvements in </w:t>
      </w:r>
      <w:r w:rsidR="00B3081D">
        <w:rPr>
          <w:b/>
        </w:rPr>
        <w:t xml:space="preserve">the </w:t>
      </w:r>
      <w:r w:rsidR="00535E76" w:rsidRPr="00535E76">
        <w:rPr>
          <w:b/>
        </w:rPr>
        <w:t>care of hip fracture patients and a significant reduction in 30-day mortality</w:t>
      </w:r>
      <w:r w:rsidR="00CE3261">
        <w:rPr>
          <w:b/>
        </w:rPr>
        <w:t xml:space="preserve"> in other countries.</w:t>
      </w:r>
    </w:p>
    <w:p w14:paraId="515DE8AA" w14:textId="77777777" w:rsidR="00991A38" w:rsidRPr="00EC4AAD" w:rsidRDefault="00991A38" w:rsidP="00991A38">
      <w:pPr>
        <w:spacing w:after="0"/>
        <w:ind w:left="360"/>
        <w:jc w:val="both"/>
        <w:rPr>
          <w:sz w:val="8"/>
          <w:szCs w:val="8"/>
        </w:rPr>
      </w:pPr>
    </w:p>
    <w:p w14:paraId="1AB394A2" w14:textId="77777777" w:rsidR="00B3081D" w:rsidRDefault="0034444B" w:rsidP="00991A38">
      <w:pPr>
        <w:pStyle w:val="ListParagraph"/>
        <w:numPr>
          <w:ilvl w:val="0"/>
          <w:numId w:val="22"/>
        </w:numPr>
        <w:spacing w:after="0"/>
        <w:jc w:val="both"/>
      </w:pPr>
      <w:r w:rsidRPr="00D24A86">
        <w:rPr>
          <w:b/>
          <w:color w:val="FF0000"/>
        </w:rPr>
        <w:t>XXX</w:t>
      </w:r>
      <w:r>
        <w:t xml:space="preserve"> people served by [</w:t>
      </w:r>
      <w:r w:rsidRPr="00D24A86">
        <w:rPr>
          <w:b/>
          <w:color w:val="FF0000"/>
        </w:rPr>
        <w:t>Insert District Health Board</w:t>
      </w:r>
      <w:r>
        <w:t>] present with a hip fracture to [</w:t>
      </w:r>
      <w:r w:rsidRPr="00D24A86">
        <w:rPr>
          <w:b/>
          <w:color w:val="FF0000"/>
        </w:rPr>
        <w:t>Insert name of hospital</w:t>
      </w:r>
      <w:r>
        <w:t xml:space="preserve">] resulting in </w:t>
      </w:r>
      <w:r w:rsidRPr="00D24A86">
        <w:rPr>
          <w:b/>
          <w:color w:val="FF0000"/>
        </w:rPr>
        <w:t>Y,YYY</w:t>
      </w:r>
      <w:r w:rsidRPr="00B3081D">
        <w:rPr>
          <w:color w:val="FF0000"/>
        </w:rPr>
        <w:t xml:space="preserve"> </w:t>
      </w:r>
      <w:r>
        <w:t>bed days and a total annual cost of NZ$</w:t>
      </w:r>
      <w:r w:rsidRPr="00D24A86">
        <w:rPr>
          <w:b/>
          <w:color w:val="FF0000"/>
        </w:rPr>
        <w:t>ZZZ,ZZZ</w:t>
      </w:r>
      <w:r>
        <w:t>.</w:t>
      </w:r>
    </w:p>
    <w:p w14:paraId="7659BA47" w14:textId="77777777" w:rsidR="00B3081D" w:rsidRDefault="00B3081D" w:rsidP="00991A38">
      <w:pPr>
        <w:spacing w:after="0"/>
        <w:ind w:left="360"/>
        <w:jc w:val="both"/>
      </w:pPr>
    </w:p>
    <w:p w14:paraId="6B4C352B" w14:textId="77777777" w:rsidR="0034444B" w:rsidRDefault="00B3081D" w:rsidP="00991A38">
      <w:pPr>
        <w:pStyle w:val="ListParagraph"/>
        <w:numPr>
          <w:ilvl w:val="0"/>
          <w:numId w:val="22"/>
        </w:numPr>
        <w:spacing w:after="0"/>
        <w:jc w:val="both"/>
      </w:pPr>
      <w:r>
        <w:t>Hip fractures impose a tremendous burden on people who suffer them, resulting in many not being able to walk unaided or requiring assistance with routine activities of daily living.</w:t>
      </w:r>
    </w:p>
    <w:p w14:paraId="65A0AABB" w14:textId="77777777" w:rsidR="00B3081D" w:rsidRDefault="00B3081D" w:rsidP="00991A38">
      <w:pPr>
        <w:spacing w:after="0"/>
        <w:ind w:left="360"/>
        <w:jc w:val="both"/>
      </w:pPr>
    </w:p>
    <w:p w14:paraId="5FC2A85D" w14:textId="77777777" w:rsidR="00B3081D" w:rsidRDefault="00B3081D" w:rsidP="00991A38">
      <w:pPr>
        <w:pStyle w:val="ListParagraph"/>
        <w:numPr>
          <w:ilvl w:val="0"/>
          <w:numId w:val="22"/>
        </w:numPr>
        <w:spacing w:after="0"/>
        <w:jc w:val="both"/>
      </w:pPr>
      <w:r>
        <w:t>Hip fractures are a leading cause of institutionalisation and are associated with considerable excess mortality: up to one quarter of people who break their hip will die within 12 months.</w:t>
      </w:r>
    </w:p>
    <w:p w14:paraId="49C1EF38" w14:textId="77777777" w:rsidR="00B3081D" w:rsidRDefault="00B3081D" w:rsidP="00991A38">
      <w:pPr>
        <w:pStyle w:val="ListParagraph"/>
        <w:jc w:val="both"/>
      </w:pPr>
    </w:p>
    <w:p w14:paraId="300325B7" w14:textId="77777777" w:rsidR="00B3081D" w:rsidRDefault="00B3081D" w:rsidP="00991A38">
      <w:pPr>
        <w:pStyle w:val="ListParagraph"/>
        <w:numPr>
          <w:ilvl w:val="0"/>
          <w:numId w:val="22"/>
        </w:numPr>
        <w:spacing w:after="0"/>
        <w:jc w:val="both"/>
      </w:pPr>
      <w:r>
        <w:t>People who suffer hip fractures are at considerably elevated risk of suffering further falls and fractures in the future.</w:t>
      </w:r>
    </w:p>
    <w:p w14:paraId="03CAA651" w14:textId="77777777" w:rsidR="00B3081D" w:rsidRDefault="00B3081D" w:rsidP="00991A38">
      <w:pPr>
        <w:pStyle w:val="ListParagraph"/>
        <w:jc w:val="both"/>
      </w:pPr>
    </w:p>
    <w:p w14:paraId="105B13D2" w14:textId="77777777" w:rsidR="00991A38" w:rsidRDefault="005D1F6C" w:rsidP="00991A38">
      <w:pPr>
        <w:pStyle w:val="ListParagraph"/>
        <w:numPr>
          <w:ilvl w:val="0"/>
          <w:numId w:val="22"/>
        </w:numPr>
        <w:spacing w:after="0"/>
        <w:jc w:val="both"/>
      </w:pPr>
      <w:r>
        <w:t>Clinical G</w:t>
      </w:r>
      <w:r w:rsidR="00B3081D">
        <w:t xml:space="preserve">uidelines and Clinical Care Standards have been published in many countries as a response to the increasing burden of hip fracture among our </w:t>
      </w:r>
      <w:r>
        <w:t>globally ageing population.</w:t>
      </w:r>
    </w:p>
    <w:p w14:paraId="11142114" w14:textId="77777777" w:rsidR="00B3081D" w:rsidRDefault="00B3081D" w:rsidP="00991A38">
      <w:pPr>
        <w:pStyle w:val="ListParagraph"/>
        <w:jc w:val="both"/>
      </w:pPr>
    </w:p>
    <w:p w14:paraId="4C45C22C" w14:textId="77777777" w:rsidR="00991A38" w:rsidRDefault="00991A38" w:rsidP="00991A38">
      <w:pPr>
        <w:pStyle w:val="ListParagraph"/>
        <w:numPr>
          <w:ilvl w:val="0"/>
          <w:numId w:val="22"/>
        </w:numPr>
        <w:spacing w:after="0"/>
        <w:jc w:val="both"/>
      </w:pPr>
      <w:r>
        <w:t>The Australian and New Zealand Hip Fracture Registry initiative has developed widely endorsed Clinical Guidelines for Australia and New Zealand.</w:t>
      </w:r>
    </w:p>
    <w:p w14:paraId="2B36FDE2" w14:textId="77777777" w:rsidR="00991A38" w:rsidRDefault="00991A38" w:rsidP="00991A38">
      <w:pPr>
        <w:pStyle w:val="ListParagraph"/>
        <w:jc w:val="both"/>
      </w:pPr>
    </w:p>
    <w:p w14:paraId="77B69027" w14:textId="77777777" w:rsidR="00991A38" w:rsidRDefault="00991A38" w:rsidP="00991A38">
      <w:pPr>
        <w:pStyle w:val="ListParagraph"/>
        <w:numPr>
          <w:ilvl w:val="0"/>
          <w:numId w:val="22"/>
        </w:numPr>
        <w:spacing w:after="0"/>
        <w:jc w:val="both"/>
      </w:pPr>
      <w:r>
        <w:t>The Clinical Guidelines have enabled development of an Australian and New Zealand Hip Fracture Care Clinical Care Standard.</w:t>
      </w:r>
    </w:p>
    <w:p w14:paraId="31C52C31" w14:textId="77777777" w:rsidR="00991A38" w:rsidRDefault="00991A38" w:rsidP="00991A38">
      <w:pPr>
        <w:pStyle w:val="ListParagraph"/>
        <w:jc w:val="both"/>
      </w:pPr>
    </w:p>
    <w:p w14:paraId="743D2FBC" w14:textId="77777777" w:rsidR="00991A38" w:rsidRDefault="00991A38" w:rsidP="00991A38">
      <w:pPr>
        <w:pStyle w:val="ListParagraph"/>
        <w:numPr>
          <w:ilvl w:val="0"/>
          <w:numId w:val="22"/>
        </w:numPr>
        <w:spacing w:after="0"/>
        <w:jc w:val="both"/>
      </w:pPr>
      <w:r>
        <w:t xml:space="preserve">The Clinical Guidelines and Clinical Care Standard state that a patient with hip fracture </w:t>
      </w:r>
      <w:r w:rsidR="00D24A86">
        <w:t>should be offered treatment based on the</w:t>
      </w:r>
      <w:r>
        <w:t xml:space="preserve"> orthogeriatric model of care.</w:t>
      </w:r>
    </w:p>
    <w:p w14:paraId="6A5D3AA0" w14:textId="77777777" w:rsidR="00991A38" w:rsidRDefault="00991A38" w:rsidP="00991A38">
      <w:pPr>
        <w:pStyle w:val="ListParagraph"/>
        <w:jc w:val="both"/>
      </w:pPr>
    </w:p>
    <w:p w14:paraId="159F0BBB" w14:textId="77777777" w:rsidR="00991A38" w:rsidRDefault="00991A38" w:rsidP="00991A38">
      <w:pPr>
        <w:pStyle w:val="ListParagraph"/>
        <w:numPr>
          <w:ilvl w:val="0"/>
          <w:numId w:val="22"/>
        </w:numPr>
        <w:spacing w:after="0"/>
        <w:jc w:val="both"/>
      </w:pPr>
      <w:r>
        <w:t xml:space="preserve">The Australian and New Zealand Hip Fracture Registry provides </w:t>
      </w:r>
      <w:r w:rsidRPr="00991A38">
        <w:t>an opportunity</w:t>
      </w:r>
      <w:r>
        <w:t xml:space="preserve"> to benchmark the care that hospitals</w:t>
      </w:r>
      <w:r w:rsidRPr="00991A38">
        <w:t xml:space="preserve"> provide for hip fracture patients – in real time – against the average performance in New </w:t>
      </w:r>
      <w:r>
        <w:t xml:space="preserve">Zealand and against the </w:t>
      </w:r>
      <w:r w:rsidRPr="00991A38">
        <w:t>Clinical Care Standard</w:t>
      </w:r>
      <w:r>
        <w:t>.</w:t>
      </w:r>
    </w:p>
    <w:p w14:paraId="1191C53A" w14:textId="77777777" w:rsidR="00991A38" w:rsidRDefault="00991A38" w:rsidP="00991A38">
      <w:pPr>
        <w:pStyle w:val="ListParagraph"/>
        <w:jc w:val="both"/>
      </w:pPr>
    </w:p>
    <w:p w14:paraId="2047EFB4" w14:textId="4B4546BF" w:rsidR="00F8677A" w:rsidRDefault="00991A38" w:rsidP="00991A38">
      <w:pPr>
        <w:pStyle w:val="ListParagraph"/>
        <w:numPr>
          <w:ilvl w:val="0"/>
          <w:numId w:val="22"/>
        </w:numPr>
        <w:spacing w:after="0"/>
        <w:jc w:val="both"/>
      </w:pPr>
      <w:r>
        <w:t>The combination of</w:t>
      </w:r>
      <w:r w:rsidRPr="00991A38">
        <w:t xml:space="preserve"> national clinical care standards, data collection</w:t>
      </w:r>
      <w:r>
        <w:t xml:space="preserve"> through a national </w:t>
      </w:r>
      <w:r w:rsidR="00CE3261">
        <w:t xml:space="preserve">hip fracture </w:t>
      </w:r>
      <w:r>
        <w:t>registry</w:t>
      </w:r>
      <w:r w:rsidRPr="00991A38">
        <w:t>, feedback an</w:t>
      </w:r>
      <w:r>
        <w:t>d sharing of best practice has</w:t>
      </w:r>
      <w:r w:rsidRPr="00991A38">
        <w:t xml:space="preserve"> result</w:t>
      </w:r>
      <w:r w:rsidR="00A33C2F">
        <w:t>ed</w:t>
      </w:r>
      <w:r w:rsidRPr="00991A38">
        <w:t xml:space="preserve"> in significant improvements in the care of hip fracture patients and a significant reduction in 30-day mortality</w:t>
      </w:r>
      <w:r>
        <w:t xml:space="preserve"> in several countries</w:t>
      </w:r>
      <w:r w:rsidR="00EC4AAD">
        <w:t>.</w:t>
      </w:r>
    </w:p>
    <w:p w14:paraId="794D5409" w14:textId="77777777" w:rsidR="00CE3261" w:rsidRDefault="00CE3261" w:rsidP="00CE3261">
      <w:pPr>
        <w:pStyle w:val="ListParagraph"/>
      </w:pPr>
    </w:p>
    <w:p w14:paraId="32780F48" w14:textId="36D37D7D" w:rsidR="00CE3261" w:rsidRDefault="00CE3261" w:rsidP="00EC4AAD">
      <w:pPr>
        <w:pStyle w:val="ListParagraph"/>
        <w:numPr>
          <w:ilvl w:val="0"/>
          <w:numId w:val="22"/>
        </w:numPr>
        <w:spacing w:after="0"/>
        <w:jc w:val="both"/>
      </w:pPr>
      <w:r>
        <w:t>T</w:t>
      </w:r>
      <w:r w:rsidRPr="00CE3261">
        <w:t>he Australian and New Zealand Hip Fracture Registry</w:t>
      </w:r>
      <w:r w:rsidR="00EC4AAD">
        <w:t xml:space="preserve"> is a key component of a whole of system approach to falls and fracture management in New Zealand.</w:t>
      </w:r>
    </w:p>
    <w:p w14:paraId="02C3979F" w14:textId="77777777" w:rsidR="00F8677A" w:rsidRPr="00EC4AAD" w:rsidRDefault="00F8677A" w:rsidP="00F8677A">
      <w:pPr>
        <w:rPr>
          <w:sz w:val="8"/>
          <w:szCs w:val="8"/>
        </w:rPr>
      </w:pPr>
    </w:p>
    <w:p w14:paraId="015D9238" w14:textId="0762C735" w:rsidR="00A40630" w:rsidRPr="00EC4AAD" w:rsidRDefault="00535E76" w:rsidP="00EC4AA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535E76">
        <w:rPr>
          <w:b/>
        </w:rPr>
        <w:t>This business plan makes the case for</w:t>
      </w:r>
      <w:r w:rsidR="00EC4AAD">
        <w:rPr>
          <w:b/>
        </w:rPr>
        <w:t xml:space="preserve"> </w:t>
      </w:r>
      <w:r w:rsidR="00EC4AAD" w:rsidRPr="00535E76">
        <w:rPr>
          <w:b/>
        </w:rPr>
        <w:t xml:space="preserve">participation in the Australian and New Zealand Hip Fracture Registry to enable </w:t>
      </w:r>
      <w:r w:rsidR="00EC4AAD">
        <w:rPr>
          <w:b/>
        </w:rPr>
        <w:t xml:space="preserve">delivery of, </w:t>
      </w:r>
      <w:r w:rsidR="00EC4AAD" w:rsidRPr="00535E76">
        <w:rPr>
          <w:b/>
        </w:rPr>
        <w:t>and benchmark performance against the trans-Tasman Hip Fract</w:t>
      </w:r>
      <w:r w:rsidR="00EC4AAD">
        <w:rPr>
          <w:b/>
        </w:rPr>
        <w:t xml:space="preserve">ure Care Clinical Care Standard at </w:t>
      </w:r>
      <w:r w:rsidR="00991A38">
        <w:rPr>
          <w:b/>
        </w:rPr>
        <w:t>[</w:t>
      </w:r>
      <w:r w:rsidR="00991A38" w:rsidRPr="00991A38">
        <w:rPr>
          <w:b/>
          <w:color w:val="FF0000"/>
        </w:rPr>
        <w:t>Insert name of hospital</w:t>
      </w:r>
      <w:r w:rsidR="00991A38">
        <w:rPr>
          <w:b/>
        </w:rPr>
        <w:t xml:space="preserve">] </w:t>
      </w:r>
      <w:r w:rsidR="00EC4AAD">
        <w:rPr>
          <w:b/>
        </w:rPr>
        <w:t xml:space="preserve">by </w:t>
      </w:r>
      <w:r w:rsidR="00EC4AAD" w:rsidRPr="00473472">
        <w:rPr>
          <w:b/>
          <w:color w:val="FF0000"/>
        </w:rPr>
        <w:t>implementation/development</w:t>
      </w:r>
      <w:r w:rsidR="00EC4AAD" w:rsidRPr="00535E76">
        <w:rPr>
          <w:b/>
        </w:rPr>
        <w:t xml:space="preserve"> of </w:t>
      </w:r>
      <w:r w:rsidR="00EC4AAD" w:rsidRPr="00473472">
        <w:rPr>
          <w:b/>
          <w:color w:val="FF0000"/>
        </w:rPr>
        <w:t>an</w:t>
      </w:r>
      <w:r w:rsidR="00473472" w:rsidRPr="00473472">
        <w:rPr>
          <w:b/>
          <w:color w:val="FF0000"/>
        </w:rPr>
        <w:t>/the</w:t>
      </w:r>
      <w:r w:rsidR="00EC4AAD" w:rsidRPr="00535E76">
        <w:rPr>
          <w:b/>
        </w:rPr>
        <w:t xml:space="preserve"> Orthogeriatrics Service</w:t>
      </w:r>
      <w:r w:rsidR="00EC4AAD">
        <w:rPr>
          <w:b/>
        </w:rPr>
        <w:t>.</w:t>
      </w:r>
    </w:p>
    <w:p w14:paraId="7DBF2D35" w14:textId="3532BB75" w:rsidR="00DC0C5C" w:rsidRPr="00473472" w:rsidRDefault="00DC0C5C" w:rsidP="000D1B64">
      <w:pPr>
        <w:jc w:val="both"/>
        <w:rPr>
          <w:color w:val="FF0000"/>
          <w:sz w:val="20"/>
        </w:rPr>
      </w:pPr>
      <w:r w:rsidRPr="00473472">
        <w:rPr>
          <w:color w:val="FF0000"/>
          <w:sz w:val="20"/>
        </w:rPr>
        <w:lastRenderedPageBreak/>
        <w:t>The following three sections could provide the introductory section of the business plan and provide the background and rationale for</w:t>
      </w:r>
      <w:r w:rsidR="000D1B64" w:rsidRPr="00473472">
        <w:rPr>
          <w:color w:val="FF0000"/>
          <w:sz w:val="20"/>
        </w:rPr>
        <w:t xml:space="preserve"> participation in the Australian and New Zealand Hip Fracture Registry and</w:t>
      </w:r>
      <w:r w:rsidRPr="00473472">
        <w:rPr>
          <w:color w:val="FF0000"/>
          <w:sz w:val="20"/>
        </w:rPr>
        <w:t xml:space="preserve"> implementation</w:t>
      </w:r>
      <w:r w:rsidR="004E00D7" w:rsidRPr="00473472">
        <w:rPr>
          <w:color w:val="FF0000"/>
          <w:sz w:val="20"/>
        </w:rPr>
        <w:t>/development</w:t>
      </w:r>
      <w:r w:rsidRPr="00473472">
        <w:rPr>
          <w:color w:val="FF0000"/>
          <w:sz w:val="20"/>
        </w:rPr>
        <w:t xml:space="preserve"> of an Orthogeriatrics Service:</w:t>
      </w:r>
    </w:p>
    <w:p w14:paraId="2A36334E" w14:textId="77777777" w:rsidR="00DC0C5C" w:rsidRPr="00473472" w:rsidRDefault="00DC0C5C" w:rsidP="000D1B64">
      <w:pPr>
        <w:pStyle w:val="ListParagraph"/>
        <w:numPr>
          <w:ilvl w:val="0"/>
          <w:numId w:val="15"/>
        </w:numPr>
        <w:jc w:val="both"/>
        <w:rPr>
          <w:color w:val="FF0000"/>
          <w:sz w:val="20"/>
        </w:rPr>
      </w:pPr>
      <w:r w:rsidRPr="00473472">
        <w:rPr>
          <w:color w:val="FF0000"/>
          <w:sz w:val="20"/>
        </w:rPr>
        <w:t>The impact of hip fracture in New Zealand</w:t>
      </w:r>
    </w:p>
    <w:p w14:paraId="7C5B0FAC" w14:textId="77777777" w:rsidR="00DC0C5C" w:rsidRPr="00473472" w:rsidRDefault="00DC0C5C" w:rsidP="000D1B64">
      <w:pPr>
        <w:pStyle w:val="ListParagraph"/>
        <w:numPr>
          <w:ilvl w:val="0"/>
          <w:numId w:val="15"/>
        </w:numPr>
        <w:jc w:val="both"/>
        <w:rPr>
          <w:color w:val="FF0000"/>
          <w:sz w:val="20"/>
        </w:rPr>
      </w:pPr>
      <w:r w:rsidRPr="00473472">
        <w:rPr>
          <w:color w:val="FF0000"/>
          <w:sz w:val="20"/>
        </w:rPr>
        <w:t>Best practice in hip fracture care: International experience</w:t>
      </w:r>
    </w:p>
    <w:p w14:paraId="4C753F9B" w14:textId="14FD9E71" w:rsidR="00A40630" w:rsidRPr="00473472" w:rsidRDefault="00DC0C5C" w:rsidP="000D1B64">
      <w:pPr>
        <w:pStyle w:val="ListParagraph"/>
        <w:numPr>
          <w:ilvl w:val="0"/>
          <w:numId w:val="15"/>
        </w:numPr>
        <w:jc w:val="both"/>
        <w:rPr>
          <w:sz w:val="20"/>
        </w:rPr>
      </w:pPr>
      <w:r w:rsidRPr="00473472">
        <w:rPr>
          <w:color w:val="FF0000"/>
          <w:sz w:val="20"/>
        </w:rPr>
        <w:t>A systematic approach to hip fracture care and prevention for New Zealand</w:t>
      </w:r>
    </w:p>
    <w:p w14:paraId="60B4041B" w14:textId="080E8832" w:rsidR="000D1B64" w:rsidRPr="00473472" w:rsidRDefault="000D1B64" w:rsidP="003D1229">
      <w:pPr>
        <w:jc w:val="both"/>
        <w:rPr>
          <w:color w:val="FF0000"/>
          <w:sz w:val="20"/>
        </w:rPr>
      </w:pPr>
      <w:r w:rsidRPr="00473472">
        <w:rPr>
          <w:color w:val="FF0000"/>
          <w:sz w:val="20"/>
        </w:rPr>
        <w:t>Authors of the business plan may decide to precis this information, or add/replace with local data on the impact of hip fracture on quality of life, rates of institutionalisation, mortality, length of stay and health system costs.</w:t>
      </w:r>
      <w:r w:rsidR="003D1229" w:rsidRPr="00473472">
        <w:rPr>
          <w:color w:val="FF0000"/>
          <w:sz w:val="20"/>
        </w:rPr>
        <w:t xml:space="preserve"> This information could be obtained from Australasian Rehabilitation Outcomes Centre (AROC) data or the Enhanced Recovery After Surgery (ERAS) initiative.</w:t>
      </w:r>
    </w:p>
    <w:p w14:paraId="4915FC8B" w14:textId="77777777" w:rsidR="00535E76" w:rsidRPr="00C26D63" w:rsidRDefault="00535E76" w:rsidP="00A40630">
      <w:pPr>
        <w:pStyle w:val="Heading1"/>
      </w:pPr>
      <w:bookmarkStart w:id="1" w:name="_Toc468444970"/>
      <w:r w:rsidRPr="00C26D63">
        <w:t>The impact of hip fracture in New Zealand</w:t>
      </w:r>
      <w:bookmarkEnd w:id="1"/>
    </w:p>
    <w:p w14:paraId="6B86352A" w14:textId="77777777" w:rsidR="00C26D63" w:rsidRDefault="00C26D63" w:rsidP="00810121">
      <w:pPr>
        <w:jc w:val="both"/>
      </w:pPr>
      <w:r>
        <w:t xml:space="preserve">In 2014, approximately 3,600 </w:t>
      </w:r>
      <w:r w:rsidRPr="00C26D63">
        <w:t xml:space="preserve">New Zealanders </w:t>
      </w:r>
      <w:r>
        <w:t xml:space="preserve">aged 50 years and over </w:t>
      </w:r>
      <w:r w:rsidRPr="00C26D63">
        <w:t xml:space="preserve">were admitted </w:t>
      </w:r>
      <w:r>
        <w:t xml:space="preserve">to hospital </w:t>
      </w:r>
      <w:r w:rsidRPr="00C26D63">
        <w:t>with a hip fracture</w:t>
      </w:r>
      <w:r w:rsidR="003D5786">
        <w:fldChar w:fldCharType="begin"/>
      </w:r>
      <w:r w:rsidR="006719EA">
        <w:instrText xml:space="preserve"> ADDIN EN.CITE &lt;EndNote&gt;&lt;Cite&gt;&lt;Author&gt;Health Quality and Safety Commission&lt;/Author&gt;&lt;Year&gt;2016&lt;/Year&gt;&lt;RecNum&gt;390&lt;/RecNum&gt;&lt;DisplayText&gt;&lt;style face="superscript"&gt;1&lt;/style&gt;&lt;/DisplayText&gt;&lt;record&gt;&lt;rec-number&gt;390&lt;/rec-number&gt;&lt;foreign-keys&gt;&lt;key app="EN" db-id="05parrrwowsrz8ex5wd52tvmzatt22dr25tp" timestamp="1456109956"&gt;390&lt;/key&gt;&lt;/foreign-keys&gt;&lt;ref-type name="Web Page"&gt;12&lt;/ref-type&gt;&lt;contributors&gt;&lt;authors&gt;&lt;author&gt;Health Quality and Safety Commission,&lt;/author&gt;&lt;/authors&gt;&lt;/contributors&gt;&lt;titles&gt;&lt;title&gt;Atlas of healthcare variation: Falls&lt;/title&gt;&lt;/titles&gt;&lt;number&gt;20 September 2016&lt;/number&gt;&lt;dates&gt;&lt;year&gt;2016&lt;/year&gt;&lt;/dates&gt;&lt;pub-location&gt;Wellington,&lt;/pub-location&gt;&lt;urls&gt;&lt;related-urls&gt;&lt;url&gt;http://www.hqsc.govt.nz/our-programmes/health-quality-evaluation/projects/atlas-of-healthcare-variation/falls/&lt;/url&gt;&lt;/related-urls&gt;&lt;/urls&gt;&lt;/record&gt;&lt;/Cite&gt;&lt;/EndNote&gt;</w:instrText>
      </w:r>
      <w:r w:rsidR="003D5786">
        <w:fldChar w:fldCharType="separate"/>
      </w:r>
      <w:r w:rsidR="006719EA" w:rsidRPr="006719EA">
        <w:rPr>
          <w:noProof/>
          <w:vertAlign w:val="superscript"/>
        </w:rPr>
        <w:t>1</w:t>
      </w:r>
      <w:r w:rsidR="003D5786">
        <w:fldChar w:fldCharType="end"/>
      </w:r>
      <w:r>
        <w:t xml:space="preserve">. </w:t>
      </w:r>
      <w:r w:rsidRPr="00C26D63">
        <w:t xml:space="preserve">The burden imposed </w:t>
      </w:r>
      <w:r w:rsidR="00DB2F95">
        <w:t>by these fractures on those who suffer them is severe</w:t>
      </w:r>
      <w:r>
        <w:t>:</w:t>
      </w:r>
    </w:p>
    <w:p w14:paraId="16B26FD7" w14:textId="77777777" w:rsidR="00C26D63" w:rsidRDefault="00C26D63" w:rsidP="00810121">
      <w:pPr>
        <w:pStyle w:val="ListParagraph"/>
        <w:numPr>
          <w:ilvl w:val="0"/>
          <w:numId w:val="1"/>
        </w:numPr>
        <w:jc w:val="both"/>
      </w:pPr>
      <w:r>
        <w:t>Fewer than half of people who survive a hip f</w:t>
      </w:r>
      <w:r w:rsidR="00DB2F95">
        <w:t>racture will walk unaided again</w:t>
      </w:r>
      <w:r w:rsidR="003D5786">
        <w:fldChar w:fldCharType="begin">
          <w:fldData xml:space="preserve">PEVuZE5vdGU+PENpdGU+PEF1dGhvcj5Pc25lczwvQXV0aG9yPjxZZWFyPjIwMDQ8L1llYXI+PFJl
Y051bT43Mzc8L1JlY051bT48RGlzcGxheVRleHQ+PHN0eWxlIGZhY2U9InN1cGVyc2NyaXB0Ij4y
PC9zdHlsZT48L0Rpc3BsYXlUZXh0PjxyZWNvcmQ+PHJlYy1udW1iZXI+NzM3PC9yZWMtbnVtYmVy
Pjxmb3JlaWduLWtleXM+PGtleSBhcHA9IkVOIiBkYi1pZD0iMDVwYXJycndvd3NyejhleDV3ZDUy
dHZtemF0dDIyZHIyNXRwIiB0aW1lc3RhbXA9IjE0NTYxMDk5NTciPjczNzwva2V5PjwvZm9yZWln
bi1rZXlzPjxyZWYtdHlwZSBuYW1lPSJKb3VybmFsIEFydGljbGUiPjE3PC9yZWYtdHlwZT48Y29u
dHJpYnV0b3JzPjxhdXRob3JzPjxhdXRob3I+T3NuZXMsIEUuIEsuPC9hdXRob3I+PGF1dGhvcj5M
b2Z0aHVzLCBDLiBNLjwvYXV0aG9yPjxhdXRob3I+TWV5ZXIsIEguIEUuPC9hdXRob3I+PGF1dGhv
cj5GYWxjaCwgSi4gQS48L2F1dGhvcj48YXV0aG9yPk5vcmRzbGV0dGVuLCBMLjwvYXV0aG9yPjxh
dXRob3I+Q2FwcGVsZW4sIEkuPC9hdXRob3I+PGF1dGhvcj5LcmlzdGlhbnNlbiwgSS4gUy48L2F1
dGhvcj48L2F1dGhvcnM+PC9jb250cmlidXRvcnM+PGF1dGgtYWRkcmVzcz5PcnRob3BhZWRpYyBD
ZW50cmUsIFVsbGV2YWwgVW5pdmVyc2l0eSBIb3NwaXRhbCwgMDQwNyBPc2xvLCBOb3J3YXkuIGUu
ay5vc25lc0Bpb2tzLnVpby5ubzwvYXV0aC1hZGRyZXNzPjx0aXRsZXM+PHRpdGxlPkNvbnNlcXVl
bmNlcyBvZiBoaXAgZnJhY3R1cmUgb24gYWN0aXZpdGllcyBvZiBkYWlseSBsaWZlIGFuZCByZXNp
ZGVudGlhbCBuZWVkczwvdGl0bGU+PHNlY29uZGFyeS10aXRsZT5Pc3Rlb3Bvcm9zIEludDwvc2Vj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IG9mIHRoZSBVU0E8L2FiYnItMT48L2FsdC1wZXJpb2RpY2FsPjxwYWdlcz41NjctNzQ8L3BhZ2Vz
Pjx2b2x1bWU+MTU8L3ZvbHVtZT48bnVtYmVyPjc8L251bWJlcj48a2V5d29yZHM+PGtleXdvcmQ+
KkFjdGl2aXRpZXMgb2YgRGFpbHkgTGl2aW5nPC9rZXl3b3JkPjxrZXl3b3JkPkFnZSBGYWN0b3Jz
PC9rZXl3b3JkPjxrZXl3b3JkPkFnZWQ8L2tleXdvcmQ+PGtleXdvcmQ+QWdlZCwgODAgYW5kIG92
ZXI8L2tleXdvcmQ+PGtleXdvcmQ+Q29va2luZzwva2V5d29yZD48a2V5d29yZD5GZW1hbGU8L2tl
eXdvcmQ+PGtleXdvcmQ+SGVhbHRoIFN0YXR1czwva2V5d29yZD48a2V5d29yZD5IaXAgRnJhY3R1
cmVzL3BoeXNpb3BhdGhvbG9neS8qcmVoYWJpbGl0YXRpb248L2tleXdvcmQ+PGtleXdvcmQ+SG9t
ZSBDYXJlIFNlcnZpY2VzPC9rZXl3b3JkPjxrZXl3b3JkPkh1bWFuczwva2V5d29yZD48a2V5d29y
ZD5NYWxlPC9rZXl3b3JkPjxrZXl3b3JkPk1pZGRsZSBBZ2VkPC9rZXl3b3JkPjxrZXl3b3JkPk51
cnNpbmcgSG9tZXM8L2tleXdvcmQ+PGtleXdvcmQ+UGFpbi9waHlzaW9wYXRob2xvZ3k8L2tleXdv
cmQ+PGtleXdvcmQ+UGF0aWVudCBEcm9wb3V0czwva2V5d29yZD48a2V5d29yZD4qUmVzaWRlbnRp
YWwgRmFjaWxpdGllczwva2V5d29yZD48a2V5d29yZD5TZWxmLUhlbHAgRGV2aWNlczwva2V5d29y
ZD48a2V5d29yZD5TZXggRmFjdG9yczwva2V5d29yZD48a2V5d29yZD5XYWxraW5nPC9rZXl3b3Jk
Pjwva2V5d29yZHM+PGRhdGVzPjx5ZWFyPjIwMDQ8L3llYXI+PHB1Yi1kYXRlcz48ZGF0ZT5KdWw8
L2RhdGU+PC9wdWItZGF0ZXM+PC9kYXRlcz48aXNibj4wOTM3LTk0MVggKFByaW50KSYjeEQ7MDkz
Ny05NDFYIChMaW5raW5nKTwvaXNibj48YWNjZXNzaW9uLW51bT4xNDczMDQyMjwvYWNjZXNzaW9u
LW51bT48dXJscz48cmVsYXRlZC11cmxzPjx1cmw+aHR0cDovL3d3dy5uY2JpLm5sbS5uaWguZ292
L3B1Ym1lZC8xNDczMDQyMjwvdXJsPjwvcmVsYXRlZC11cmxzPjwvdXJscz48ZWxlY3Ryb25pYy1y
ZXNvdXJjZS1udW0+MTAuMTAwNy9zMDAxOTgtMDAzLTE1ODMtMDwvZWxlY3Ryb25pYy1yZXNvdXJj
ZS1udW0+PC9yZWNvcmQ+PC9DaXRlPjwvRW5kTm90ZT4A
</w:fldData>
        </w:fldChar>
      </w:r>
      <w:r w:rsidR="006719EA">
        <w:instrText xml:space="preserve"> ADDIN EN.CITE </w:instrText>
      </w:r>
      <w:r w:rsidR="003D5786">
        <w:fldChar w:fldCharType="begin">
          <w:fldData xml:space="preserve">PEVuZE5vdGU+PENpdGU+PEF1dGhvcj5Pc25lczwvQXV0aG9yPjxZZWFyPjIwMDQ8L1llYXI+PFJl
Y051bT43Mzc8L1JlY051bT48RGlzcGxheVRleHQ+PHN0eWxlIGZhY2U9InN1cGVyc2NyaXB0Ij4y
PC9zdHlsZT48L0Rpc3BsYXlUZXh0PjxyZWNvcmQ+PHJlYy1udW1iZXI+NzM3PC9yZWMtbnVtYmVy
Pjxmb3JlaWduLWtleXM+PGtleSBhcHA9IkVOIiBkYi1pZD0iMDVwYXJycndvd3NyejhleDV3ZDUy
dHZtemF0dDIyZHIyNXRwIiB0aW1lc3RhbXA9IjE0NTYxMDk5NTciPjczNzwva2V5PjwvZm9yZWln
bi1rZXlzPjxyZWYtdHlwZSBuYW1lPSJKb3VybmFsIEFydGljbGUiPjE3PC9yZWYtdHlwZT48Y29u
dHJpYnV0b3JzPjxhdXRob3JzPjxhdXRob3I+T3NuZXMsIEUuIEsuPC9hdXRob3I+PGF1dGhvcj5M
b2Z0aHVzLCBDLiBNLjwvYXV0aG9yPjxhdXRob3I+TWV5ZXIsIEguIEUuPC9hdXRob3I+PGF1dGhv
cj5GYWxjaCwgSi4gQS48L2F1dGhvcj48YXV0aG9yPk5vcmRzbGV0dGVuLCBMLjwvYXV0aG9yPjxh
dXRob3I+Q2FwcGVsZW4sIEkuPC9hdXRob3I+PGF1dGhvcj5LcmlzdGlhbnNlbiwgSS4gUy48L2F1
dGhvcj48L2F1dGhvcnM+PC9jb250cmlidXRvcnM+PGF1dGgtYWRkcmVzcz5PcnRob3BhZWRpYyBD
ZW50cmUsIFVsbGV2YWwgVW5pdmVyc2l0eSBIb3NwaXRhbCwgMDQwNyBPc2xvLCBOb3J3YXkuIGUu
ay5vc25lc0Bpb2tzLnVpby5ubzwvYXV0aC1hZGRyZXNzPjx0aXRsZXM+PHRpdGxlPkNvbnNlcXVl
bmNlcyBvZiBoaXAgZnJhY3R1cmUgb24gYWN0aXZpdGllcyBvZiBkYWlseSBsaWZlIGFuZCByZXNp
ZGVudGlhbCBuZWVkczwvdGl0bGU+PHNlY29uZGFyeS10aXRsZT5Pc3Rlb3Bvcm9zIEludDwvc2Vj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IG9mIHRoZSBVU0E8L2FiYnItMT48L2FsdC1wZXJpb2RpY2FsPjxwYWdlcz41NjctNzQ8L3BhZ2Vz
Pjx2b2x1bWU+MTU8L3ZvbHVtZT48bnVtYmVyPjc8L251bWJlcj48a2V5d29yZHM+PGtleXdvcmQ+
KkFjdGl2aXRpZXMgb2YgRGFpbHkgTGl2aW5nPC9rZXl3b3JkPjxrZXl3b3JkPkFnZSBGYWN0b3Jz
PC9rZXl3b3JkPjxrZXl3b3JkPkFnZWQ8L2tleXdvcmQ+PGtleXdvcmQ+QWdlZCwgODAgYW5kIG92
ZXI8L2tleXdvcmQ+PGtleXdvcmQ+Q29va2luZzwva2V5d29yZD48a2V5d29yZD5GZW1hbGU8L2tl
eXdvcmQ+PGtleXdvcmQ+SGVhbHRoIFN0YXR1czwva2V5d29yZD48a2V5d29yZD5IaXAgRnJhY3R1
cmVzL3BoeXNpb3BhdGhvbG9neS8qcmVoYWJpbGl0YXRpb248L2tleXdvcmQ+PGtleXdvcmQ+SG9t
ZSBDYXJlIFNlcnZpY2VzPC9rZXl3b3JkPjxrZXl3b3JkPkh1bWFuczwva2V5d29yZD48a2V5d29y
ZD5NYWxlPC9rZXl3b3JkPjxrZXl3b3JkPk1pZGRsZSBBZ2VkPC9rZXl3b3JkPjxrZXl3b3JkPk51
cnNpbmcgSG9tZXM8L2tleXdvcmQ+PGtleXdvcmQ+UGFpbi9waHlzaW9wYXRob2xvZ3k8L2tleXdv
cmQ+PGtleXdvcmQ+UGF0aWVudCBEcm9wb3V0czwva2V5d29yZD48a2V5d29yZD4qUmVzaWRlbnRp
YWwgRmFjaWxpdGllczwva2V5d29yZD48a2V5d29yZD5TZWxmLUhlbHAgRGV2aWNlczwva2V5d29y
ZD48a2V5d29yZD5TZXggRmFjdG9yczwva2V5d29yZD48a2V5d29yZD5XYWxraW5nPC9rZXl3b3Jk
Pjwva2V5d29yZHM+PGRhdGVzPjx5ZWFyPjIwMDQ8L3llYXI+PHB1Yi1kYXRlcz48ZGF0ZT5KdWw8
L2RhdGU+PC9wdWItZGF0ZXM+PC9kYXRlcz48aXNibj4wOTM3LTk0MVggKFByaW50KSYjeEQ7MDkz
Ny05NDFYIChMaW5raW5nKTwvaXNibj48YWNjZXNzaW9uLW51bT4xNDczMDQyMjwvYWNjZXNzaW9u
LW51bT48dXJscz48cmVsYXRlZC11cmxzPjx1cmw+aHR0cDovL3d3dy5uY2JpLm5sbS5uaWguZ292
L3B1Ym1lZC8xNDczMDQyMjwvdXJsPjwvcmVsYXRlZC11cmxzPjwvdXJscz48ZWxlY3Ryb25pYy1y
ZXNvdXJjZS1udW0+MTAuMTAwNy9zMDAxOTgtMDAzLTE1ODMtMDwvZWxlY3Ryb25pYy1yZXNvdXJj
ZS1udW0+PC9yZWNvcmQ+PC9DaXRlPjwvRW5kTm90ZT4A
</w:fldData>
        </w:fldChar>
      </w:r>
      <w:r w:rsidR="006719EA">
        <w:instrText xml:space="preserve"> ADDIN EN.CITE.DATA </w:instrText>
      </w:r>
      <w:r w:rsidR="003D5786">
        <w:fldChar w:fldCharType="end"/>
      </w:r>
      <w:r w:rsidR="003D5786">
        <w:fldChar w:fldCharType="separate"/>
      </w:r>
      <w:r w:rsidR="006719EA" w:rsidRPr="006719EA">
        <w:rPr>
          <w:noProof/>
          <w:vertAlign w:val="superscript"/>
        </w:rPr>
        <w:t>2</w:t>
      </w:r>
      <w:r w:rsidR="003D5786">
        <w:fldChar w:fldCharType="end"/>
      </w:r>
      <w:r>
        <w:t xml:space="preserve"> and in many cases they will never regain </w:t>
      </w:r>
      <w:r w:rsidR="00DB2F95">
        <w:t>their former degree of mobility</w:t>
      </w:r>
      <w:r w:rsidR="003D5786">
        <w:fldChar w:fldCharType="begin"/>
      </w:r>
      <w:r w:rsidR="006719EA">
        <w:instrText xml:space="preserve"> ADDIN EN.CITE &lt;EndNote&gt;&lt;Cite&gt;&lt;Author&gt;Magaziner&lt;/Author&gt;&lt;Year&gt;1990&lt;/Year&gt;&lt;RecNum&gt;572&lt;/RecNum&gt;&lt;DisplayText&gt;&lt;style face="superscript"&gt;3&lt;/style&gt;&lt;/DisplayText&gt;&lt;record&gt;&lt;rec-number&gt;572&lt;/rec-number&gt;&lt;foreign-keys&gt;&lt;key app="EN" db-id="05parrrwowsrz8ex5wd52tvmzatt22dr25tp" timestamp="1456109957"&gt;572&lt;/key&gt;&lt;/foreign-keys&gt;&lt;ref-type name="Journal Article"&gt;17&lt;/ref-type&gt;&lt;contributors&gt;&lt;authors&gt;&lt;author&gt;Magaziner, J.&lt;/author&gt;&lt;author&gt;Simonsick, E. M.&lt;/author&gt;&lt;author&gt;Kashner, T. M.&lt;/author&gt;&lt;author&gt;Hebel, J. R.&lt;/author&gt;&lt;author&gt;Kenzora, J. E.&lt;/author&gt;&lt;/authors&gt;&lt;/contributors&gt;&lt;auth-address&gt;University of Maryland School of Medicine.&lt;/auth-address&gt;&lt;titles&gt;&lt;title&gt;Predictors of functional recovery one year following hospital discharge for hip fracture: a prospective study&lt;/title&gt;&lt;secondary-title&gt;J Gerontol&lt;/secondary-title&gt;&lt;alt-title&gt;Journal of gerontology&lt;/alt-title&gt;&lt;/titles&gt;&lt;periodical&gt;&lt;full-title&gt;J Gerontol&lt;/full-title&gt;&lt;abbr-1&gt;Journal of gerontology&lt;/abbr-1&gt;&lt;/periodical&gt;&lt;alt-periodical&gt;&lt;full-title&gt;J Gerontol&lt;/full-title&gt;&lt;abbr-1&gt;Journal of gerontology&lt;/abbr-1&gt;&lt;/alt-periodical&gt;&lt;pages&gt;M101-7&lt;/pages&gt;&lt;volume&gt;45&lt;/volume&gt;&lt;number&gt;3&lt;/number&gt;&lt;keywords&gt;&lt;keyword&gt;*Activities of Daily Living&lt;/keyword&gt;&lt;keyword&gt;Aged&lt;/keyword&gt;&lt;keyword&gt;Aged, 80 and over&lt;/keyword&gt;&lt;keyword&gt;Female&lt;/keyword&gt;&lt;keyword&gt;Geriatric Assessment&lt;/keyword&gt;&lt;keyword&gt;Hip Fractures/complications/*physiopathology/surgery&lt;/keyword&gt;&lt;keyword&gt;Humans&lt;/keyword&gt;&lt;keyword&gt;Locomotion&lt;/keyword&gt;&lt;keyword&gt;Male&lt;/keyword&gt;&lt;keyword&gt;Patient Discharge&lt;/keyword&gt;&lt;keyword&gt;Prognosis&lt;/keyword&gt;&lt;keyword&gt;Prospective Studies&lt;/keyword&gt;&lt;keyword&gt;Social Support&lt;/keyword&gt;&lt;/keywords&gt;&lt;dates&gt;&lt;year&gt;1990&lt;/year&gt;&lt;pub-dates&gt;&lt;date&gt;May&lt;/date&gt;&lt;/pub-dates&gt;&lt;/dates&gt;&lt;isbn&gt;0022-1422 (Print)&amp;#xD;0022-1422 (Linking)&lt;/isbn&gt;&lt;accession-num&gt;2335719&lt;/accession-num&gt;&lt;urls&gt;&lt;related-urls&gt;&lt;url&gt;http://www.ncbi.nlm.nih.gov/pubmed/2335719&lt;/url&gt;&lt;/related-urls&gt;&lt;/urls&gt;&lt;/record&gt;&lt;/Cite&gt;&lt;/EndNote&gt;</w:instrText>
      </w:r>
      <w:r w:rsidR="003D5786">
        <w:fldChar w:fldCharType="separate"/>
      </w:r>
      <w:r w:rsidR="006719EA" w:rsidRPr="006719EA">
        <w:rPr>
          <w:noProof/>
          <w:vertAlign w:val="superscript"/>
        </w:rPr>
        <w:t>3</w:t>
      </w:r>
      <w:r w:rsidR="003D5786">
        <w:fldChar w:fldCharType="end"/>
      </w:r>
      <w:r>
        <w:t>.</w:t>
      </w:r>
    </w:p>
    <w:p w14:paraId="56794E04" w14:textId="77777777" w:rsidR="00C26D63" w:rsidRDefault="00C26D63" w:rsidP="00810121">
      <w:pPr>
        <w:pStyle w:val="ListParagraph"/>
        <w:numPr>
          <w:ilvl w:val="0"/>
          <w:numId w:val="1"/>
        </w:numPr>
        <w:jc w:val="both"/>
      </w:pPr>
      <w:r>
        <w:t>A year after hip fracture, 60% of sufferers require assistance with activities such as feeding, dressing or toileting, and 80% need help with activit</w:t>
      </w:r>
      <w:r w:rsidR="00DB2F95">
        <w:t>ies such as shopping or driving</w:t>
      </w:r>
      <w:r w:rsidR="003D5786">
        <w:fldChar w:fldCharType="begin"/>
      </w:r>
      <w:r w:rsidR="006719EA">
        <w:instrText xml:space="preserve"> ADDIN EN.CITE &lt;EndNote&gt;&lt;Cite&gt;&lt;Author&gt;Cooper&lt;/Author&gt;&lt;Year&gt;1997&lt;/Year&gt;&lt;RecNum&gt;186&lt;/RecNum&gt;&lt;DisplayText&gt;&lt;style face="superscript"&gt;4&lt;/style&gt;&lt;/DisplayText&gt;&lt;record&gt;&lt;rec-number&gt;186&lt;/rec-number&gt;&lt;foreign-keys&gt;&lt;key app="EN" db-id="05parrrwowsrz8ex5wd52tvmzatt22dr25tp" timestamp="1456109955"&gt;186&lt;/key&gt;&lt;/foreign-keys&gt;&lt;ref-type name="Journal Article"&gt;17&lt;/ref-type&gt;&lt;contributors&gt;&lt;authors&gt;&lt;author&gt;Cooper, C.&lt;/author&gt;&lt;/authors&gt;&lt;/contributors&gt;&lt;auth-address&gt;M.R.C. Environmental Epidemiology Unit, University of Southampton, United Kingdom.&lt;/auth-address&gt;&lt;titles&gt;&lt;title&gt;The crippling consequences of fractures and their impact on quality of life&lt;/title&gt;&lt;secondary-title&gt;Am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medicine&lt;/abbr-1&gt;&lt;/alt-periodical&gt;&lt;pages&gt;12S-17S; discussion 17S-19S&lt;/pages&gt;&lt;volume&gt;103&lt;/volume&gt;&lt;number&gt;2A&lt;/number&gt;&lt;keywords&gt;&lt;keyword&gt;*Disabled Persons&lt;/keyword&gt;&lt;keyword&gt;Female&lt;/keyword&gt;&lt;keyword&gt;Fractures, Bone/*complications/mortality&lt;/keyword&gt;&lt;keyword&gt;Great Britain/epidemiology&lt;/keyword&gt;&lt;keyword&gt;Hip Fractures/complications&lt;/keyword&gt;&lt;keyword&gt;Humans&lt;/keyword&gt;&lt;keyword&gt;Male&lt;/keyword&gt;&lt;keyword&gt;*Quality of Life&lt;/keyword&gt;&lt;keyword&gt;Risk&lt;/keyword&gt;&lt;keyword&gt;Spinal Fractures/complications&lt;/keyword&gt;&lt;keyword&gt;United States/epidemiology&lt;/keyword&gt;&lt;/keywords&gt;&lt;dates&gt;&lt;year&gt;1997&lt;/year&gt;&lt;pub-dates&gt;&lt;date&gt;Aug 18&lt;/date&gt;&lt;/pub-dates&gt;&lt;/dates&gt;&lt;isbn&gt;0002-9343 (Print)&amp;#xD;0002-9343 (Linking)&lt;/isbn&gt;&lt;accession-num&gt;9302893&lt;/accession-num&gt;&lt;urls&gt;&lt;related-urls&gt;&lt;url&gt;http://www.ncbi.nlm.nih.gov/pubmed/9302893&lt;/url&gt;&lt;/related-urls&gt;&lt;/urls&gt;&lt;/record&gt;&lt;/Cite&gt;&lt;/EndNote&gt;</w:instrText>
      </w:r>
      <w:r w:rsidR="003D5786">
        <w:fldChar w:fldCharType="separate"/>
      </w:r>
      <w:r w:rsidR="006719EA" w:rsidRPr="006719EA">
        <w:rPr>
          <w:noProof/>
          <w:vertAlign w:val="superscript"/>
        </w:rPr>
        <w:t>4</w:t>
      </w:r>
      <w:r w:rsidR="003D5786">
        <w:fldChar w:fldCharType="end"/>
      </w:r>
      <w:r>
        <w:t>.</w:t>
      </w:r>
    </w:p>
    <w:p w14:paraId="06B2D12A" w14:textId="77777777" w:rsidR="00C26D63" w:rsidRDefault="006D14A2" w:rsidP="00810121">
      <w:pPr>
        <w:pStyle w:val="ListParagraph"/>
        <w:numPr>
          <w:ilvl w:val="0"/>
          <w:numId w:val="1"/>
        </w:numPr>
        <w:jc w:val="both"/>
      </w:pPr>
      <w:r w:rsidRPr="006D14A2">
        <w:t>60% of hip fracture sufferers report pain in the fractured hip and more than 30% report that</w:t>
      </w:r>
      <w:r>
        <w:t xml:space="preserve"> the pain disrupts their sleep</w:t>
      </w:r>
      <w:r w:rsidR="003D5786">
        <w:fldChar w:fldCharType="begin">
          <w:fldData xml:space="preserve">PEVuZE5vdGU+PENpdGU+PEF1dGhvcj5Pc25lczwvQXV0aG9yPjxZZWFyPjIwMDQ8L1llYXI+PFJl
Y051bT43Mzc8L1JlY051bT48RGlzcGxheVRleHQ+PHN0eWxlIGZhY2U9InN1cGVyc2NyaXB0Ij4y
PC9zdHlsZT48L0Rpc3BsYXlUZXh0PjxyZWNvcmQ+PHJlYy1udW1iZXI+NzM3PC9yZWMtbnVtYmVy
Pjxmb3JlaWduLWtleXM+PGtleSBhcHA9IkVOIiBkYi1pZD0iMDVwYXJycndvd3NyejhleDV3ZDUy
dHZtemF0dDIyZHIyNXRwIiB0aW1lc3RhbXA9IjE0NTYxMDk5NTciPjczNzwva2V5PjwvZm9yZWln
bi1rZXlzPjxyZWYtdHlwZSBuYW1lPSJKb3VybmFsIEFydGljbGUiPjE3PC9yZWYtdHlwZT48Y29u
dHJpYnV0b3JzPjxhdXRob3JzPjxhdXRob3I+T3NuZXMsIEUuIEsuPC9hdXRob3I+PGF1dGhvcj5M
b2Z0aHVzLCBDLiBNLjwvYXV0aG9yPjxhdXRob3I+TWV5ZXIsIEguIEUuPC9hdXRob3I+PGF1dGhv
cj5GYWxjaCwgSi4gQS48L2F1dGhvcj48YXV0aG9yPk5vcmRzbGV0dGVuLCBMLjwvYXV0aG9yPjxh
dXRob3I+Q2FwcGVsZW4sIEkuPC9hdXRob3I+PGF1dGhvcj5LcmlzdGlhbnNlbiwgSS4gUy48L2F1
dGhvcj48L2F1dGhvcnM+PC9jb250cmlidXRvcnM+PGF1dGgtYWRkcmVzcz5PcnRob3BhZWRpYyBD
ZW50cmUsIFVsbGV2YWwgVW5pdmVyc2l0eSBIb3NwaXRhbCwgMDQwNyBPc2xvLCBOb3J3YXkuIGUu
ay5vc25lc0Bpb2tzLnVpby5ubzwvYXV0aC1hZGRyZXNzPjx0aXRsZXM+PHRpdGxlPkNvbnNlcXVl
bmNlcyBvZiBoaXAgZnJhY3R1cmUgb24gYWN0aXZpdGllcyBvZiBkYWlseSBsaWZlIGFuZCByZXNp
ZGVudGlhbCBuZWVkczwvdGl0bGU+PHNlY29uZGFyeS10aXRsZT5Pc3Rlb3Bvcm9zIEludDwvc2Vj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IG9mIHRoZSBVU0E8L2FiYnItMT48L2FsdC1wZXJpb2RpY2FsPjxwYWdlcz41NjctNzQ8L3BhZ2Vz
Pjx2b2x1bWU+MTU8L3ZvbHVtZT48bnVtYmVyPjc8L251bWJlcj48a2V5d29yZHM+PGtleXdvcmQ+
KkFjdGl2aXRpZXMgb2YgRGFpbHkgTGl2aW5nPC9rZXl3b3JkPjxrZXl3b3JkPkFnZSBGYWN0b3Jz
PC9rZXl3b3JkPjxrZXl3b3JkPkFnZWQ8L2tleXdvcmQ+PGtleXdvcmQ+QWdlZCwgODAgYW5kIG92
ZXI8L2tleXdvcmQ+PGtleXdvcmQ+Q29va2luZzwva2V5d29yZD48a2V5d29yZD5GZW1hbGU8L2tl
eXdvcmQ+PGtleXdvcmQ+SGVhbHRoIFN0YXR1czwva2V5d29yZD48a2V5d29yZD5IaXAgRnJhY3R1
cmVzL3BoeXNpb3BhdGhvbG9neS8qcmVoYWJpbGl0YXRpb248L2tleXdvcmQ+PGtleXdvcmQ+SG9t
ZSBDYXJlIFNlcnZpY2VzPC9rZXl3b3JkPjxrZXl3b3JkPkh1bWFuczwva2V5d29yZD48a2V5d29y
ZD5NYWxlPC9rZXl3b3JkPjxrZXl3b3JkPk1pZGRsZSBBZ2VkPC9rZXl3b3JkPjxrZXl3b3JkPk51
cnNpbmcgSG9tZXM8L2tleXdvcmQ+PGtleXdvcmQ+UGFpbi9waHlzaW9wYXRob2xvZ3k8L2tleXdv
cmQ+PGtleXdvcmQ+UGF0aWVudCBEcm9wb3V0czwva2V5d29yZD48a2V5d29yZD4qUmVzaWRlbnRp
YWwgRmFjaWxpdGllczwva2V5d29yZD48a2V5d29yZD5TZWxmLUhlbHAgRGV2aWNlczwva2V5d29y
ZD48a2V5d29yZD5TZXggRmFjdG9yczwva2V5d29yZD48a2V5d29yZD5XYWxraW5nPC9rZXl3b3Jk
Pjwva2V5d29yZHM+PGRhdGVzPjx5ZWFyPjIwMDQ8L3llYXI+PHB1Yi1kYXRlcz48ZGF0ZT5KdWw8
L2RhdGU+PC9wdWItZGF0ZXM+PC9kYXRlcz48aXNibj4wOTM3LTk0MVggKFByaW50KSYjeEQ7MDkz
Ny05NDFYIChMaW5raW5nKTwvaXNibj48YWNjZXNzaW9uLW51bT4xNDczMDQyMjwvYWNjZXNzaW9u
LW51bT48dXJscz48cmVsYXRlZC11cmxzPjx1cmw+aHR0cDovL3d3dy5uY2JpLm5sbS5uaWguZ292
L3B1Ym1lZC8xNDczMDQyMjwvdXJsPjwvcmVsYXRlZC11cmxzPjwvdXJscz48ZWxlY3Ryb25pYy1y
ZXNvdXJjZS1udW0+MTAuMTAwNy9zMDAxOTgtMDAzLTE1ODMtMDwvZWxlY3Ryb25pYy1yZXNvdXJj
ZS1udW0+PC9yZWNvcmQ+PC9DaXRlPjwvRW5kTm90ZT4A
</w:fldData>
        </w:fldChar>
      </w:r>
      <w:r w:rsidR="006719EA">
        <w:instrText xml:space="preserve"> ADDIN EN.CITE </w:instrText>
      </w:r>
      <w:r w:rsidR="003D5786">
        <w:fldChar w:fldCharType="begin">
          <w:fldData xml:space="preserve">PEVuZE5vdGU+PENpdGU+PEF1dGhvcj5Pc25lczwvQXV0aG9yPjxZZWFyPjIwMDQ8L1llYXI+PFJl
Y051bT43Mzc8L1JlY051bT48RGlzcGxheVRleHQ+PHN0eWxlIGZhY2U9InN1cGVyc2NyaXB0Ij4y
PC9zdHlsZT48L0Rpc3BsYXlUZXh0PjxyZWNvcmQ+PHJlYy1udW1iZXI+NzM3PC9yZWMtbnVtYmVy
Pjxmb3JlaWduLWtleXM+PGtleSBhcHA9IkVOIiBkYi1pZD0iMDVwYXJycndvd3NyejhleDV3ZDUy
dHZtemF0dDIyZHIyNXRwIiB0aW1lc3RhbXA9IjE0NTYxMDk5NTciPjczNzwva2V5PjwvZm9yZWln
bi1rZXlzPjxyZWYtdHlwZSBuYW1lPSJKb3VybmFsIEFydGljbGUiPjE3PC9yZWYtdHlwZT48Y29u
dHJpYnV0b3JzPjxhdXRob3JzPjxhdXRob3I+T3NuZXMsIEUuIEsuPC9hdXRob3I+PGF1dGhvcj5M
b2Z0aHVzLCBDLiBNLjwvYXV0aG9yPjxhdXRob3I+TWV5ZXIsIEguIEUuPC9hdXRob3I+PGF1dGhv
cj5GYWxjaCwgSi4gQS48L2F1dGhvcj48YXV0aG9yPk5vcmRzbGV0dGVuLCBMLjwvYXV0aG9yPjxh
dXRob3I+Q2FwcGVsZW4sIEkuPC9hdXRob3I+PGF1dGhvcj5LcmlzdGlhbnNlbiwgSS4gUy48L2F1
dGhvcj48L2F1dGhvcnM+PC9jb250cmlidXRvcnM+PGF1dGgtYWRkcmVzcz5PcnRob3BhZWRpYyBD
ZW50cmUsIFVsbGV2YWwgVW5pdmVyc2l0eSBIb3NwaXRhbCwgMDQwNyBPc2xvLCBOb3J3YXkuIGUu
ay5vc25lc0Bpb2tzLnVpby5ubzwvYXV0aC1hZGRyZXNzPjx0aXRsZXM+PHRpdGxlPkNvbnNlcXVl
bmNlcyBvZiBoaXAgZnJhY3R1cmUgb24gYWN0aXZpdGllcyBvZiBkYWlseSBsaWZlIGFuZCByZXNp
ZGVudGlhbCBuZWVkczwvdGl0bGU+PHNlY29uZGFyeS10aXRsZT5Pc3Rlb3Bvcm9zIEludDwvc2Vj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IG9mIHRoZSBVU0E8L2FiYnItMT48L2FsdC1wZXJpb2RpY2FsPjxwYWdlcz41NjctNzQ8L3BhZ2Vz
Pjx2b2x1bWU+MTU8L3ZvbHVtZT48bnVtYmVyPjc8L251bWJlcj48a2V5d29yZHM+PGtleXdvcmQ+
KkFjdGl2aXRpZXMgb2YgRGFpbHkgTGl2aW5nPC9rZXl3b3JkPjxrZXl3b3JkPkFnZSBGYWN0b3Jz
PC9rZXl3b3JkPjxrZXl3b3JkPkFnZWQ8L2tleXdvcmQ+PGtleXdvcmQ+QWdlZCwgODAgYW5kIG92
ZXI8L2tleXdvcmQ+PGtleXdvcmQ+Q29va2luZzwva2V5d29yZD48a2V5d29yZD5GZW1hbGU8L2tl
eXdvcmQ+PGtleXdvcmQ+SGVhbHRoIFN0YXR1czwva2V5d29yZD48a2V5d29yZD5IaXAgRnJhY3R1
cmVzL3BoeXNpb3BhdGhvbG9neS8qcmVoYWJpbGl0YXRpb248L2tleXdvcmQ+PGtleXdvcmQ+SG9t
ZSBDYXJlIFNlcnZpY2VzPC9rZXl3b3JkPjxrZXl3b3JkPkh1bWFuczwva2V5d29yZD48a2V5d29y
ZD5NYWxlPC9rZXl3b3JkPjxrZXl3b3JkPk1pZGRsZSBBZ2VkPC9rZXl3b3JkPjxrZXl3b3JkPk51
cnNpbmcgSG9tZXM8L2tleXdvcmQ+PGtleXdvcmQ+UGFpbi9waHlzaW9wYXRob2xvZ3k8L2tleXdv
cmQ+PGtleXdvcmQ+UGF0aWVudCBEcm9wb3V0czwva2V5d29yZD48a2V5d29yZD4qUmVzaWRlbnRp
YWwgRmFjaWxpdGllczwva2V5d29yZD48a2V5d29yZD5TZWxmLUhlbHAgRGV2aWNlczwva2V5d29y
ZD48a2V5d29yZD5TZXggRmFjdG9yczwva2V5d29yZD48a2V5d29yZD5XYWxraW5nPC9rZXl3b3Jk
Pjwva2V5d29yZHM+PGRhdGVzPjx5ZWFyPjIwMDQ8L3llYXI+PHB1Yi1kYXRlcz48ZGF0ZT5KdWw8
L2RhdGU+PC9wdWItZGF0ZXM+PC9kYXRlcz48aXNibj4wOTM3LTk0MVggKFByaW50KSYjeEQ7MDkz
Ny05NDFYIChMaW5raW5nKTwvaXNibj48YWNjZXNzaW9uLW51bT4xNDczMDQyMjwvYWNjZXNzaW9u
LW51bT48dXJscz48cmVsYXRlZC11cmxzPjx1cmw+aHR0cDovL3d3dy5uY2JpLm5sbS5uaWguZ292
L3B1Ym1lZC8xNDczMDQyMjwvdXJsPjwvcmVsYXRlZC11cmxzPjwvdXJscz48ZWxlY3Ryb25pYy1y
ZXNvdXJjZS1udW0+MTAuMTAwNy9zMDAxOTgtMDAzLTE1ODMtMDwvZWxlY3Ryb25pYy1yZXNvdXJj
ZS1udW0+PC9yZWNvcmQ+PC9DaXRlPjwvRW5kTm90ZT4A
</w:fldData>
        </w:fldChar>
      </w:r>
      <w:r w:rsidR="006719EA">
        <w:instrText xml:space="preserve"> ADDIN EN.CITE.DATA </w:instrText>
      </w:r>
      <w:r w:rsidR="003D5786">
        <w:fldChar w:fldCharType="end"/>
      </w:r>
      <w:r w:rsidR="003D5786">
        <w:fldChar w:fldCharType="separate"/>
      </w:r>
      <w:r w:rsidR="006719EA" w:rsidRPr="006719EA">
        <w:rPr>
          <w:noProof/>
          <w:vertAlign w:val="superscript"/>
        </w:rPr>
        <w:t>2</w:t>
      </w:r>
      <w:r w:rsidR="003D5786">
        <w:fldChar w:fldCharType="end"/>
      </w:r>
      <w:r w:rsidR="00FE45DF">
        <w:t>.</w:t>
      </w:r>
    </w:p>
    <w:p w14:paraId="150EE657" w14:textId="77777777" w:rsidR="006D14A2" w:rsidRDefault="006D14A2" w:rsidP="00810121">
      <w:pPr>
        <w:jc w:val="both"/>
      </w:pPr>
      <w:r>
        <w:t>Hip fracture has also been shown to be a leading cause of institutionalisation of older people</w:t>
      </w:r>
      <w:r w:rsidR="00FE45DF">
        <w:t xml:space="preserve"> in many countries</w:t>
      </w:r>
      <w:r>
        <w:t>:</w:t>
      </w:r>
    </w:p>
    <w:p w14:paraId="77A76647" w14:textId="77777777" w:rsidR="006D14A2" w:rsidRDefault="006D14A2" w:rsidP="00810121">
      <w:pPr>
        <w:pStyle w:val="ListParagraph"/>
        <w:numPr>
          <w:ilvl w:val="0"/>
          <w:numId w:val="8"/>
        </w:numPr>
        <w:jc w:val="both"/>
      </w:pPr>
      <w:r>
        <w:t>Among women suffering a hip fracture in Belgium, 19% were newly admitted to nursing homes during the year following hospitalisation compared to just 4% of age</w:t>
      </w:r>
      <w:r w:rsidR="00FE45DF">
        <w:t xml:space="preserve"> and residence matched controls</w:t>
      </w:r>
      <w:r w:rsidR="003D5786">
        <w:fldChar w:fldCharType="begin">
          <w:fldData xml:space="preserve">PEVuZE5vdGU+PENpdGU+PEF1dGhvcj5BdXRpZXI8L0F1dGhvcj48WWVhcj4yMDAwPC9ZZWFyPjxS
ZWNOdW0+NDM8L1JlY051bT48RGlzcGxheVRleHQ+PHN0eWxlIGZhY2U9InN1cGVyc2NyaXB0Ij41
PC9zdHlsZT48L0Rpc3BsYXlUZXh0PjxyZWNvcmQ+PHJlYy1udW1iZXI+NDM8L3JlYy1udW1iZXI+
PGZvcmVpZ24ta2V5cz48a2V5IGFwcD0iRU4iIGRiLWlkPSIwNXBhcnJyd293c3J6OGV4NXdkNTJ0
dm16YXR0MjJkcjI1dHAiIHRpbWVzdGFtcD0iMTQ1NjEwOTk1NSI+NDM8L2tleT48L2ZvcmVpZ24t
a2V5cz48cmVmLXR5cGUgbmFtZT0iSm91cm5hbCBBcnRpY2xlIj4xNzwvcmVmLXR5cGU+PGNvbnRy
aWJ1dG9ycz48YXV0aG9ycz48YXV0aG9yPkF1dGllciwgUC48L2F1dGhvcj48YXV0aG9yPkhhZW50
amVucywgUC48L2F1dGhvcj48YXV0aG9yPkJlbnRpbiwgSi48L2F1dGhvcj48YXV0aG9yPkJhaWxs
b24sIEouIE0uPC9hdXRob3I+PGF1dGhvcj5Hcml2ZWduZWUsIEEuIFIuPC9hdXRob3I+PGF1dGhv
cj5DbG9zb24sIE0uIEMuPC9hdXRob3I+PGF1dGhvcj5Cb29uZW4sIFMuPC9hdXRob3I+PC9hdXRo
b3JzPjwvY29udHJpYnV0b3JzPjxhdXRoLWFkZHJlc3M+RGl2aXNpb24gb2YgRXBpZGVtaW9sb2d5
IGFuZCBCaW9zdGF0aXN0aWNzLCBFdXJvcGVhbiBJbnN0aXR1dGUgb2YgT25jb2xvZ3ksIE1pbGFu
LCBJdGFseS4gcGhpbGlwcGUuYXV0aWVyQGllby5pdDwvYXV0aC1hZGRyZXNzPjx0aXRsZXM+PHRp
dGxlPkNvc3RzIGluZHVjZWQgYnkgaGlwIGZyYWN0dXJlczogYSBwcm9zcGVjdGl2ZSBjb250cm9s
bGVkIHN0dWR5IGluIEJlbGdpdW0uIEJlbGdpYW4gSGlwIEZyYWN0dXJlIFN0dWR5IEdyb3VwPC90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ci0xPjwvYWx0LXBlcmlvZGljYWw+PHBhZ2VzPjM3My04MDwvcGFnZXM+PHZvbHVtZT4xMTwvdm9s
dW1lPjxudW1iZXI+NTwvbnVtYmVyPjxrZXl3b3Jkcz48a2V5d29yZD5BZ2UgRmFjdG9yczwva2V5
d29yZD48a2V5d29yZD5BZ2VkPC9rZXl3b3JkPjxrZXl3b3JkPkFnZWQsIDgwIGFuZCBvdmVyPC9r
ZXl3b3JkPjxrZXl3b3JkPkJlbGdpdW08L2tleXdvcmQ+PGtleXdvcmQ+Q2FzZS1Db250cm9sIFN0
dWRpZXM8L2tleXdvcmQ+PGtleXdvcmQ+RmVtYWxlPC9rZXl3b3JkPjxrZXl3b3JkPkZvbGxvdy1V
cCBTdHVkaWVzPC9rZXl3b3JkPjxrZXl3b3JkPipIZWFsdGggQ2FyZSBDb3N0czwva2V5d29yZD48
a2V5d29yZD5IaXAgRnJhY3R1cmVzLyplY29ub21pY3M8L2tleXdvcmQ+PGtleXdvcmQ+SG9zcGl0
YWwgQ29zdHM8L2tleXdvcmQ+PGtleXdvcmQ+SHVtYW5zPC9rZXl3b3JkPjxrZXl3b3JkPk1pZGRs
ZSBBZ2VkPC9rZXl3b3JkPjxrZXl3b3JkPk51cnNpbmcgSG9tZXMvZWNvbm9taWNzPC9rZXl3b3Jk
PjxrZXl3b3JkPlByb3NwZWN0aXZlIFN0dWRpZXM8L2tleXdvcmQ+PC9rZXl3b3Jkcz48ZGF0ZXM+
PHllYXI+MjAwMDwveWVhcj48L2RhdGVzPjxpc2JuPjA5MzctOTQxWCAoUHJpbnQpJiN4RDswOTM3
LTk0MVggKExpbmtpbmcpPC9pc2JuPjxhY2Nlc3Npb24tbnVtPjEwOTEyODM3PC9hY2Nlc3Npb24t
bnVtPjx1cmxzPjxyZWxhdGVkLXVybHM+PHVybD5odHRwOi8vd3d3Lm5jYmkubmxtLm5paC5nb3Yv
cHVibWVkLzEwOTEyODM3PC91cmw+PC9yZWxhdGVkLXVybHM+PC91cmxzPjwvcmVjb3JkPjwvQ2l0
ZT48L0VuZE5vdGU+AG==
</w:fldData>
        </w:fldChar>
      </w:r>
      <w:r w:rsidR="006719EA">
        <w:instrText xml:space="preserve"> ADDIN EN.CITE </w:instrText>
      </w:r>
      <w:r w:rsidR="003D5786">
        <w:fldChar w:fldCharType="begin">
          <w:fldData xml:space="preserve">PEVuZE5vdGU+PENpdGU+PEF1dGhvcj5BdXRpZXI8L0F1dGhvcj48WWVhcj4yMDAwPC9ZZWFyPjxS
ZWNOdW0+NDM8L1JlY051bT48RGlzcGxheVRleHQ+PHN0eWxlIGZhY2U9InN1cGVyc2NyaXB0Ij41
PC9zdHlsZT48L0Rpc3BsYXlUZXh0PjxyZWNvcmQ+PHJlYy1udW1iZXI+NDM8L3JlYy1udW1iZXI+
PGZvcmVpZ24ta2V5cz48a2V5IGFwcD0iRU4iIGRiLWlkPSIwNXBhcnJyd293c3J6OGV4NXdkNTJ0
dm16YXR0MjJkcjI1dHAiIHRpbWVzdGFtcD0iMTQ1NjEwOTk1NSI+NDM8L2tleT48L2ZvcmVpZ24t
a2V5cz48cmVmLXR5cGUgbmFtZT0iSm91cm5hbCBBcnRpY2xlIj4xNzwvcmVmLXR5cGU+PGNvbnRy
aWJ1dG9ycz48YXV0aG9ycz48YXV0aG9yPkF1dGllciwgUC48L2F1dGhvcj48YXV0aG9yPkhhZW50
amVucywgUC48L2F1dGhvcj48YXV0aG9yPkJlbnRpbiwgSi48L2F1dGhvcj48YXV0aG9yPkJhaWxs
b24sIEouIE0uPC9hdXRob3I+PGF1dGhvcj5Hcml2ZWduZWUsIEEuIFIuPC9hdXRob3I+PGF1dGhv
cj5DbG9zb24sIE0uIEMuPC9hdXRob3I+PGF1dGhvcj5Cb29uZW4sIFMuPC9hdXRob3I+PC9hdXRo
b3JzPjwvY29udHJpYnV0b3JzPjxhdXRoLWFkZHJlc3M+RGl2aXNpb24gb2YgRXBpZGVtaW9sb2d5
IGFuZCBCaW9zdGF0aXN0aWNzLCBFdXJvcGVhbiBJbnN0aXR1dGUgb2YgT25jb2xvZ3ksIE1pbGFu
LCBJdGFseS4gcGhpbGlwcGUuYXV0aWVyQGllby5pdDwvYXV0aC1hZGRyZXNzPjx0aXRsZXM+PHRp
dGxlPkNvc3RzIGluZHVjZWQgYnkgaGlwIGZyYWN0dXJlczogYSBwcm9zcGVjdGl2ZSBjb250cm9s
bGVkIHN0dWR5IGluIEJlbGdpdW0uIEJlbGdpYW4gSGlwIEZyYWN0dXJlIFN0dWR5IEdyb3VwPC90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ci0xPjwvYWx0LXBlcmlvZGljYWw+PHBhZ2VzPjM3My04MDwvcGFnZXM+PHZvbHVtZT4xMTwvdm9s
dW1lPjxudW1iZXI+NTwvbnVtYmVyPjxrZXl3b3Jkcz48a2V5d29yZD5BZ2UgRmFjdG9yczwva2V5
d29yZD48a2V5d29yZD5BZ2VkPC9rZXl3b3JkPjxrZXl3b3JkPkFnZWQsIDgwIGFuZCBvdmVyPC9r
ZXl3b3JkPjxrZXl3b3JkPkJlbGdpdW08L2tleXdvcmQ+PGtleXdvcmQ+Q2FzZS1Db250cm9sIFN0
dWRpZXM8L2tleXdvcmQ+PGtleXdvcmQ+RmVtYWxlPC9rZXl3b3JkPjxrZXl3b3JkPkZvbGxvdy1V
cCBTdHVkaWVzPC9rZXl3b3JkPjxrZXl3b3JkPipIZWFsdGggQ2FyZSBDb3N0czwva2V5d29yZD48
a2V5d29yZD5IaXAgRnJhY3R1cmVzLyplY29ub21pY3M8L2tleXdvcmQ+PGtleXdvcmQ+SG9zcGl0
YWwgQ29zdHM8L2tleXdvcmQ+PGtleXdvcmQ+SHVtYW5zPC9rZXl3b3JkPjxrZXl3b3JkPk1pZGRs
ZSBBZ2VkPC9rZXl3b3JkPjxrZXl3b3JkPk51cnNpbmcgSG9tZXMvZWNvbm9taWNzPC9rZXl3b3Jk
PjxrZXl3b3JkPlByb3NwZWN0aXZlIFN0dWRpZXM8L2tleXdvcmQ+PC9rZXl3b3Jkcz48ZGF0ZXM+
PHllYXI+MjAwMDwveWVhcj48L2RhdGVzPjxpc2JuPjA5MzctOTQxWCAoUHJpbnQpJiN4RDswOTM3
LTk0MVggKExpbmtpbmcpPC9pc2JuPjxhY2Nlc3Npb24tbnVtPjEwOTEyODM3PC9hY2Nlc3Npb24t
bnVtPjx1cmxzPjxyZWxhdGVkLXVybHM+PHVybD5odHRwOi8vd3d3Lm5jYmkubmxtLm5paC5nb3Yv
cHVibWVkLzEwOTEyODM3PC91cmw+PC9yZWxhdGVkLXVybHM+PC91cmxzPjwvcmVjb3JkPjwvQ2l0
ZT48L0VuZE5vdGU+AG==
</w:fldData>
        </w:fldChar>
      </w:r>
      <w:r w:rsidR="006719EA">
        <w:instrText xml:space="preserve"> ADDIN EN.CITE.DATA </w:instrText>
      </w:r>
      <w:r w:rsidR="003D5786">
        <w:fldChar w:fldCharType="end"/>
      </w:r>
      <w:r w:rsidR="003D5786">
        <w:fldChar w:fldCharType="separate"/>
      </w:r>
      <w:r w:rsidR="006719EA" w:rsidRPr="006719EA">
        <w:rPr>
          <w:noProof/>
          <w:vertAlign w:val="superscript"/>
        </w:rPr>
        <w:t>5</w:t>
      </w:r>
      <w:r w:rsidR="003D5786">
        <w:fldChar w:fldCharType="end"/>
      </w:r>
      <w:r>
        <w:t>.</w:t>
      </w:r>
    </w:p>
    <w:p w14:paraId="6C0BA75A" w14:textId="77777777" w:rsidR="006D14A2" w:rsidRDefault="006D14A2" w:rsidP="00810121">
      <w:pPr>
        <w:pStyle w:val="ListParagraph"/>
        <w:numPr>
          <w:ilvl w:val="0"/>
          <w:numId w:val="8"/>
        </w:numPr>
        <w:jc w:val="both"/>
      </w:pPr>
      <w:r>
        <w:t xml:space="preserve">Investigators from Norway reported that the proportion of individuals living in nursing homes increased from 15% to 30% after sustaining a </w:t>
      </w:r>
      <w:r w:rsidR="00FE45DF">
        <w:t>hip fracture</w:t>
      </w:r>
      <w:r w:rsidR="003D5786">
        <w:fldChar w:fldCharType="begin">
          <w:fldData xml:space="preserve">PEVuZE5vdGU+PENpdGU+PEF1dGhvcj5Pc25lczwvQXV0aG9yPjxZZWFyPjIwMDQ8L1llYXI+PFJl
Y051bT43Mzc8L1JlY051bT48RGlzcGxheVRleHQ+PHN0eWxlIGZhY2U9InN1cGVyc2NyaXB0Ij4y
PC9zdHlsZT48L0Rpc3BsYXlUZXh0PjxyZWNvcmQ+PHJlYy1udW1iZXI+NzM3PC9yZWMtbnVtYmVy
Pjxmb3JlaWduLWtleXM+PGtleSBhcHA9IkVOIiBkYi1pZD0iMDVwYXJycndvd3NyejhleDV3ZDUy
dHZtemF0dDIyZHIyNXRwIiB0aW1lc3RhbXA9IjE0NTYxMDk5NTciPjczNzwva2V5PjwvZm9yZWln
bi1rZXlzPjxyZWYtdHlwZSBuYW1lPSJKb3VybmFsIEFydGljbGUiPjE3PC9yZWYtdHlwZT48Y29u
dHJpYnV0b3JzPjxhdXRob3JzPjxhdXRob3I+T3NuZXMsIEUuIEsuPC9hdXRob3I+PGF1dGhvcj5M
b2Z0aHVzLCBDLiBNLjwvYXV0aG9yPjxhdXRob3I+TWV5ZXIsIEguIEUuPC9hdXRob3I+PGF1dGhv
cj5GYWxjaCwgSi4gQS48L2F1dGhvcj48YXV0aG9yPk5vcmRzbGV0dGVuLCBMLjwvYXV0aG9yPjxh
dXRob3I+Q2FwcGVsZW4sIEkuPC9hdXRob3I+PGF1dGhvcj5LcmlzdGlhbnNlbiwgSS4gUy48L2F1
dGhvcj48L2F1dGhvcnM+PC9jb250cmlidXRvcnM+PGF1dGgtYWRkcmVzcz5PcnRob3BhZWRpYyBD
ZW50cmUsIFVsbGV2YWwgVW5pdmVyc2l0eSBIb3NwaXRhbCwgMDQwNyBPc2xvLCBOb3J3YXkuIGUu
ay5vc25lc0Bpb2tzLnVpby5ubzwvYXV0aC1hZGRyZXNzPjx0aXRsZXM+PHRpdGxlPkNvbnNlcXVl
bmNlcyBvZiBoaXAgZnJhY3R1cmUgb24gYWN0aXZpdGllcyBvZiBkYWlseSBsaWZlIGFuZCByZXNp
ZGVudGlhbCBuZWVkczwvdGl0bGU+PHNlY29uZGFyeS10aXRsZT5Pc3Rlb3Bvcm9zIEludDwvc2Vj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IG9mIHRoZSBVU0E8L2FiYnItMT48L2FsdC1wZXJpb2RpY2FsPjxwYWdlcz41NjctNzQ8L3BhZ2Vz
Pjx2b2x1bWU+MTU8L3ZvbHVtZT48bnVtYmVyPjc8L251bWJlcj48a2V5d29yZHM+PGtleXdvcmQ+
KkFjdGl2aXRpZXMgb2YgRGFpbHkgTGl2aW5nPC9rZXl3b3JkPjxrZXl3b3JkPkFnZSBGYWN0b3Jz
PC9rZXl3b3JkPjxrZXl3b3JkPkFnZWQ8L2tleXdvcmQ+PGtleXdvcmQ+QWdlZCwgODAgYW5kIG92
ZXI8L2tleXdvcmQ+PGtleXdvcmQ+Q29va2luZzwva2V5d29yZD48a2V5d29yZD5GZW1hbGU8L2tl
eXdvcmQ+PGtleXdvcmQ+SGVhbHRoIFN0YXR1czwva2V5d29yZD48a2V5d29yZD5IaXAgRnJhY3R1
cmVzL3BoeXNpb3BhdGhvbG9neS8qcmVoYWJpbGl0YXRpb248L2tleXdvcmQ+PGtleXdvcmQ+SG9t
ZSBDYXJlIFNlcnZpY2VzPC9rZXl3b3JkPjxrZXl3b3JkPkh1bWFuczwva2V5d29yZD48a2V5d29y
ZD5NYWxlPC9rZXl3b3JkPjxrZXl3b3JkPk1pZGRsZSBBZ2VkPC9rZXl3b3JkPjxrZXl3b3JkPk51
cnNpbmcgSG9tZXM8L2tleXdvcmQ+PGtleXdvcmQ+UGFpbi9waHlzaW9wYXRob2xvZ3k8L2tleXdv
cmQ+PGtleXdvcmQ+UGF0aWVudCBEcm9wb3V0czwva2V5d29yZD48a2V5d29yZD4qUmVzaWRlbnRp
YWwgRmFjaWxpdGllczwva2V5d29yZD48a2V5d29yZD5TZWxmLUhlbHAgRGV2aWNlczwva2V5d29y
ZD48a2V5d29yZD5TZXggRmFjdG9yczwva2V5d29yZD48a2V5d29yZD5XYWxraW5nPC9rZXl3b3Jk
Pjwva2V5d29yZHM+PGRhdGVzPjx5ZWFyPjIwMDQ8L3llYXI+PHB1Yi1kYXRlcz48ZGF0ZT5KdWw8
L2RhdGU+PC9wdWItZGF0ZXM+PC9kYXRlcz48aXNibj4wOTM3LTk0MVggKFByaW50KSYjeEQ7MDkz
Ny05NDFYIChMaW5raW5nKTwvaXNibj48YWNjZXNzaW9uLW51bT4xNDczMDQyMjwvYWNjZXNzaW9u
LW51bT48dXJscz48cmVsYXRlZC11cmxzPjx1cmw+aHR0cDovL3d3dy5uY2JpLm5sbS5uaWguZ292
L3B1Ym1lZC8xNDczMDQyMjwvdXJsPjwvcmVsYXRlZC11cmxzPjwvdXJscz48ZWxlY3Ryb25pYy1y
ZXNvdXJjZS1udW0+MTAuMTAwNy9zMDAxOTgtMDAzLTE1ODMtMDwvZWxlY3Ryb25pYy1yZXNvdXJj
ZS1udW0+PC9yZWNvcmQ+PC9DaXRlPjwvRW5kTm90ZT4A
</w:fldData>
        </w:fldChar>
      </w:r>
      <w:r w:rsidR="006719EA">
        <w:instrText xml:space="preserve"> ADDIN EN.CITE </w:instrText>
      </w:r>
      <w:r w:rsidR="003D5786">
        <w:fldChar w:fldCharType="begin">
          <w:fldData xml:space="preserve">PEVuZE5vdGU+PENpdGU+PEF1dGhvcj5Pc25lczwvQXV0aG9yPjxZZWFyPjIwMDQ8L1llYXI+PFJl
Y051bT43Mzc8L1JlY051bT48RGlzcGxheVRleHQ+PHN0eWxlIGZhY2U9InN1cGVyc2NyaXB0Ij4y
PC9zdHlsZT48L0Rpc3BsYXlUZXh0PjxyZWNvcmQ+PHJlYy1udW1iZXI+NzM3PC9yZWMtbnVtYmVy
Pjxmb3JlaWduLWtleXM+PGtleSBhcHA9IkVOIiBkYi1pZD0iMDVwYXJycndvd3NyejhleDV3ZDUy
dHZtemF0dDIyZHIyNXRwIiB0aW1lc3RhbXA9IjE0NTYxMDk5NTciPjczNzwva2V5PjwvZm9yZWln
bi1rZXlzPjxyZWYtdHlwZSBuYW1lPSJKb3VybmFsIEFydGljbGUiPjE3PC9yZWYtdHlwZT48Y29u
dHJpYnV0b3JzPjxhdXRob3JzPjxhdXRob3I+T3NuZXMsIEUuIEsuPC9hdXRob3I+PGF1dGhvcj5M
b2Z0aHVzLCBDLiBNLjwvYXV0aG9yPjxhdXRob3I+TWV5ZXIsIEguIEUuPC9hdXRob3I+PGF1dGhv
cj5GYWxjaCwgSi4gQS48L2F1dGhvcj48YXV0aG9yPk5vcmRzbGV0dGVuLCBMLjwvYXV0aG9yPjxh
dXRob3I+Q2FwcGVsZW4sIEkuPC9hdXRob3I+PGF1dGhvcj5LcmlzdGlhbnNlbiwgSS4gUy48L2F1
dGhvcj48L2F1dGhvcnM+PC9jb250cmlidXRvcnM+PGF1dGgtYWRkcmVzcz5PcnRob3BhZWRpYyBD
ZW50cmUsIFVsbGV2YWwgVW5pdmVyc2l0eSBIb3NwaXRhbCwgMDQwNyBPc2xvLCBOb3J3YXkuIGUu
ay5vc25lc0Bpb2tzLnVpby5ubzwvYXV0aC1hZGRyZXNzPjx0aXRsZXM+PHRpdGxlPkNvbnNlcXVl
bmNlcyBvZiBoaXAgZnJhY3R1cmUgb24gYWN0aXZpdGllcyBvZiBkYWlseSBsaWZlIGFuZCByZXNp
ZGVudGlhbCBuZWVkczwvdGl0bGU+PHNlY29uZGFyeS10aXRsZT5Pc3Rlb3Bvcm9zIEludDwvc2Vj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IG9mIHRoZSBVU0E8L2FiYnItMT48L2FsdC1wZXJpb2RpY2FsPjxwYWdlcz41NjctNzQ8L3BhZ2Vz
Pjx2b2x1bWU+MTU8L3ZvbHVtZT48bnVtYmVyPjc8L251bWJlcj48a2V5d29yZHM+PGtleXdvcmQ+
KkFjdGl2aXRpZXMgb2YgRGFpbHkgTGl2aW5nPC9rZXl3b3JkPjxrZXl3b3JkPkFnZSBGYWN0b3Jz
PC9rZXl3b3JkPjxrZXl3b3JkPkFnZWQ8L2tleXdvcmQ+PGtleXdvcmQ+QWdlZCwgODAgYW5kIG92
ZXI8L2tleXdvcmQ+PGtleXdvcmQ+Q29va2luZzwva2V5d29yZD48a2V5d29yZD5GZW1hbGU8L2tl
eXdvcmQ+PGtleXdvcmQ+SGVhbHRoIFN0YXR1czwva2V5d29yZD48a2V5d29yZD5IaXAgRnJhY3R1
cmVzL3BoeXNpb3BhdGhvbG9neS8qcmVoYWJpbGl0YXRpb248L2tleXdvcmQ+PGtleXdvcmQ+SG9t
ZSBDYXJlIFNlcnZpY2VzPC9rZXl3b3JkPjxrZXl3b3JkPkh1bWFuczwva2V5d29yZD48a2V5d29y
ZD5NYWxlPC9rZXl3b3JkPjxrZXl3b3JkPk1pZGRsZSBBZ2VkPC9rZXl3b3JkPjxrZXl3b3JkPk51
cnNpbmcgSG9tZXM8L2tleXdvcmQ+PGtleXdvcmQ+UGFpbi9waHlzaW9wYXRob2xvZ3k8L2tleXdv
cmQ+PGtleXdvcmQ+UGF0aWVudCBEcm9wb3V0czwva2V5d29yZD48a2V5d29yZD4qUmVzaWRlbnRp
YWwgRmFjaWxpdGllczwva2V5d29yZD48a2V5d29yZD5TZWxmLUhlbHAgRGV2aWNlczwva2V5d29y
ZD48a2V5d29yZD5TZXggRmFjdG9yczwva2V5d29yZD48a2V5d29yZD5XYWxraW5nPC9rZXl3b3Jk
Pjwva2V5d29yZHM+PGRhdGVzPjx5ZWFyPjIwMDQ8L3llYXI+PHB1Yi1kYXRlcz48ZGF0ZT5KdWw8
L2RhdGU+PC9wdWItZGF0ZXM+PC9kYXRlcz48aXNibj4wOTM3LTk0MVggKFByaW50KSYjeEQ7MDkz
Ny05NDFYIChMaW5raW5nKTwvaXNibj48YWNjZXNzaW9uLW51bT4xNDczMDQyMjwvYWNjZXNzaW9u
LW51bT48dXJscz48cmVsYXRlZC11cmxzPjx1cmw+aHR0cDovL3d3dy5uY2JpLm5sbS5uaWguZ292
L3B1Ym1lZC8xNDczMDQyMjwvdXJsPjwvcmVsYXRlZC11cmxzPjwvdXJscz48ZWxlY3Ryb25pYy1y
ZXNvdXJjZS1udW0+MTAuMTAwNy9zMDAxOTgtMDAzLTE1ODMtMDwvZWxlY3Ryb25pYy1yZXNvdXJj
ZS1udW0+PC9yZWNvcmQ+PC9DaXRlPjwvRW5kTm90ZT4A
</w:fldData>
        </w:fldChar>
      </w:r>
      <w:r w:rsidR="006719EA">
        <w:instrText xml:space="preserve"> ADDIN EN.CITE.DATA </w:instrText>
      </w:r>
      <w:r w:rsidR="003D5786">
        <w:fldChar w:fldCharType="end"/>
      </w:r>
      <w:r w:rsidR="003D5786">
        <w:fldChar w:fldCharType="separate"/>
      </w:r>
      <w:r w:rsidR="006719EA" w:rsidRPr="006719EA">
        <w:rPr>
          <w:noProof/>
          <w:vertAlign w:val="superscript"/>
        </w:rPr>
        <w:t>2</w:t>
      </w:r>
      <w:r w:rsidR="003D5786">
        <w:fldChar w:fldCharType="end"/>
      </w:r>
      <w:r>
        <w:t>.</w:t>
      </w:r>
    </w:p>
    <w:p w14:paraId="162027C0" w14:textId="77777777" w:rsidR="006D14A2" w:rsidRDefault="006D14A2" w:rsidP="00810121">
      <w:pPr>
        <w:pStyle w:val="ListParagraph"/>
        <w:numPr>
          <w:ilvl w:val="0"/>
          <w:numId w:val="8"/>
        </w:numPr>
        <w:jc w:val="both"/>
      </w:pPr>
      <w:r>
        <w:t>A study from the United States reported the proportion of men and women living in an institution before their hip fracture t</w:t>
      </w:r>
      <w:r w:rsidR="00FE45DF">
        <w:t>o be 6.8% and 13%, respectively</w:t>
      </w:r>
      <w:r w:rsidR="003D5786">
        <w:fldChar w:fldCharType="begin">
          <w:fldData xml:space="preserve">PEVuZE5vdGU+PENpdGU+PEF1dGhvcj5LaWViemFrPC9BdXRob3I+PFllYXI+MjAwMjwvWWVhcj48
UmVjTnVtPjQ5NzwvUmVjTnVtPjxEaXNwbGF5VGV4dD48c3R5bGUgZmFjZT0ic3VwZXJzY3JpcHQi
PjY8L3N0eWxlPjwvRGlzcGxheVRleHQ+PHJlY29yZD48cmVjLW51bWJlcj40OTc8L3JlYy1udW1i
ZXI+PGZvcmVpZ24ta2V5cz48a2V5IGFwcD0iRU4iIGRiLWlkPSIwNXBhcnJyd293c3J6OGV4NXdk
NTJ0dm16YXR0MjJkcjI1dHAiIHRpbWVzdGFtcD0iMTQ1NjEwOTk1NyI+NDk3PC9rZXk+PC9mb3Jl
aWduLWtleXM+PHJlZi10eXBlIG5hbWU9IkpvdXJuYWwgQXJ0aWNsZSI+MTc8L3JlZi10eXBlPjxj
b250cmlidXRvcnM+PGF1dGhvcnM+PGF1dGhvcj5LaWViemFrLCBHLiBNLjwvYXV0aG9yPjxhdXRo
b3I+QmVpbmFydCwgRy4gQS48L2F1dGhvcj48YXV0aG9yPlBlcnNlciwgSy48L2F1dGhvcj48YXV0
aG9yPkFtYnJvc2UsIEMuIEcuPC9hdXRob3I+PGF1dGhvcj5TaWZmLCBTLiBKLjwvYXV0aG9yPjxh
dXRob3I+SGVnZ2VuZXNzLCBNLiBILjwvYXV0aG9yPjwvYXV0aG9ycz48L2NvbnRyaWJ1dG9ycz48
YXV0aC1hZGRyZXNzPkNlbnRlciBmb3IgT3J0aG9wYWVkaWMgUmVzZWFyY2ggYW5kIEVkdWNhdGlv
biwgU3QgTHVrZSZhcG9zO3MgRXBpc2NvcGFsIEhvc3BpdGFsLCA2NzIwIEJlcnRuZXIgQXZlLCBN
YWlsIFN0b3AgTUM0LTE4MywgSG91c3RvbiwgVFggNzcwMzAsIFVTQS4gZ2tpZWJ6YWtAc2xlaC5j
b208L2F1dGgtYWRkcmVzcz48dGl0bGVzPjx0aXRsZT5VbmRlcnRyZWF0bWVudCBvZiBvc3Rlb3Bv
cm9zaXMgaW4gbWVuIHdpdGggaGlwIGZyYWN0dXJlPC90aXRsZT48c2Vjb25kYXJ5LXRpdGxlPkFy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YWwgbWVkaWNpbmU8L2FiYnItMT48L2FsdC1wZXJpb2RpY2FsPjxwYWdlcz4yMjE3LTIyPC9wYWdl
cz48dm9sdW1lPjE2Mjwvdm9sdW1lPjxudW1iZXI+MTk8L251bWJlcj48ZWRpdGlvbj4yMDAyLzEw
LzI0PC9lZGl0aW9uPjxrZXl3b3Jkcz48a2V5d29yZD5BZ2VkPC9rZXl3b3JkPjxrZXl3b3JkPkFn
ZWQsIDgwIGFuZCBvdmVyPC9rZXl3b3JkPjxrZXl3b3JkPkJvbmUgRGVuc2l0eTwva2V5d29yZD48
a2V5d29yZD5EYXRhIENvbGxlY3Rpb248L2tleXdvcmQ+PGtleXdvcmQ+RmVtYWxlPC9rZXl3b3Jk
PjxrZXl3b3JkPkhpcCBGcmFjdHVyZXMvKmNvbXBsaWNhdGlvbnM8L2tleXdvcmQ+PGtleXdvcmQ+
SHVtYW5zPC9rZXl3b3JkPjxrZXl3b3JkPk1hbGU8L2tleXdvcmQ+PGtleXdvcmQ+TWlkZGxlIEFn
ZWQ8L2tleXdvcmQ+PGtleXdvcmQ+T3N0ZW9wb3Jvc2lzL2NvbXBsaWNhdGlvbnMvZGlhZ25vc2lz
LypkcnVnIHRoZXJhcHk8L2tleXdvcmQ+PGtleXdvcmQ+UmVzaWRlbmNlIENoYXJhY3RlcmlzdGlj
czwva2V5d29yZD48a2V5d29yZD5SaXNrIEZhY3RvcnM8L2tleXdvcmQ+PGtleXdvcmQ+U2V4IEZh
Y3RvcnM8L2tleXdvcmQ+PGtleXdvcmQ+V2Fsa2luZzwva2V5d29yZD48L2tleXdvcmRzPjxkYXRl
cz48eWVhcj4yMDAyPC95ZWFyPjxwdWItZGF0ZXM+PGRhdGU+T2N0IDI4PC9kYXRlPjwvcHViLWRh
dGVzPjwvZGF0ZXM+PGlzYm4+MDAwMy05OTI2IChQcmludCkmI3hEOzAwMDMtOTkyNiAoTGlua2lu
Zyk8L2lzYm4+PGFjY2Vzc2lvbi1udW0+MTIzOTAwNjU8L2FjY2Vzc2lvbi1udW0+PHdvcmstdHlw
ZT5Db21wYXJhdGl2ZSBTdHVkeSYjeEQ7UmVzZWFyY2ggU3VwcG9ydCwgTm9uLVUuUy4gR292JmFw
b3M7dDwvd29yay10eXBlPjx1cmxzPjxyZWxhdGVkLXVybHM+PHVybD5odHRwOi8vd3d3Lm5jYmku
bmxtLm5paC5nb3YvcHVibWVkLzEyMzkwMDY1PC91cmw+PC9yZWxhdGVkLXVybHM+PC91cmxzPjxs
YW5ndWFnZT5lbmc8L2xhbmd1YWdlPjwvcmVjb3JkPjwvQ2l0ZT48L0VuZE5vdGU+AG==
</w:fldData>
        </w:fldChar>
      </w:r>
      <w:r w:rsidR="006719EA">
        <w:instrText xml:space="preserve"> ADDIN EN.CITE </w:instrText>
      </w:r>
      <w:r w:rsidR="003D5786">
        <w:fldChar w:fldCharType="begin">
          <w:fldData xml:space="preserve">PEVuZE5vdGU+PENpdGU+PEF1dGhvcj5LaWViemFrPC9BdXRob3I+PFllYXI+MjAwMjwvWWVhcj48
UmVjTnVtPjQ5NzwvUmVjTnVtPjxEaXNwbGF5VGV4dD48c3R5bGUgZmFjZT0ic3VwZXJzY3JpcHQi
PjY8L3N0eWxlPjwvRGlzcGxheVRleHQ+PHJlY29yZD48cmVjLW51bWJlcj40OTc8L3JlYy1udW1i
ZXI+PGZvcmVpZ24ta2V5cz48a2V5IGFwcD0iRU4iIGRiLWlkPSIwNXBhcnJyd293c3J6OGV4NXdk
NTJ0dm16YXR0MjJkcjI1dHAiIHRpbWVzdGFtcD0iMTQ1NjEwOTk1NyI+NDk3PC9rZXk+PC9mb3Jl
aWduLWtleXM+PHJlZi10eXBlIG5hbWU9IkpvdXJuYWwgQXJ0aWNsZSI+MTc8L3JlZi10eXBlPjxj
b250cmlidXRvcnM+PGF1dGhvcnM+PGF1dGhvcj5LaWViemFrLCBHLiBNLjwvYXV0aG9yPjxhdXRo
b3I+QmVpbmFydCwgRy4gQS48L2F1dGhvcj48YXV0aG9yPlBlcnNlciwgSy48L2F1dGhvcj48YXV0
aG9yPkFtYnJvc2UsIEMuIEcuPC9hdXRob3I+PGF1dGhvcj5TaWZmLCBTLiBKLjwvYXV0aG9yPjxh
dXRob3I+SGVnZ2VuZXNzLCBNLiBILjwvYXV0aG9yPjwvYXV0aG9ycz48L2NvbnRyaWJ1dG9ycz48
YXV0aC1hZGRyZXNzPkNlbnRlciBmb3IgT3J0aG9wYWVkaWMgUmVzZWFyY2ggYW5kIEVkdWNhdGlv
biwgU3QgTHVrZSZhcG9zO3MgRXBpc2NvcGFsIEhvc3BpdGFsLCA2NzIwIEJlcnRuZXIgQXZlLCBN
YWlsIFN0b3AgTUM0LTE4MywgSG91c3RvbiwgVFggNzcwMzAsIFVTQS4gZ2tpZWJ6YWtAc2xlaC5j
b208L2F1dGgtYWRkcmVzcz48dGl0bGVzPjx0aXRsZT5VbmRlcnRyZWF0bWVudCBvZiBvc3Rlb3Bv
cm9zaXMgaW4gbWVuIHdpdGggaGlwIGZyYWN0dXJlPC90aXRsZT48c2Vjb25kYXJ5LXRpdGxlPkFy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YWwgbWVkaWNpbmU8L2FiYnItMT48L2FsdC1wZXJpb2RpY2FsPjxwYWdlcz4yMjE3LTIyPC9wYWdl
cz48dm9sdW1lPjE2Mjwvdm9sdW1lPjxudW1iZXI+MTk8L251bWJlcj48ZWRpdGlvbj4yMDAyLzEw
LzI0PC9lZGl0aW9uPjxrZXl3b3Jkcz48a2V5d29yZD5BZ2VkPC9rZXl3b3JkPjxrZXl3b3JkPkFn
ZWQsIDgwIGFuZCBvdmVyPC9rZXl3b3JkPjxrZXl3b3JkPkJvbmUgRGVuc2l0eTwva2V5d29yZD48
a2V5d29yZD5EYXRhIENvbGxlY3Rpb248L2tleXdvcmQ+PGtleXdvcmQ+RmVtYWxlPC9rZXl3b3Jk
PjxrZXl3b3JkPkhpcCBGcmFjdHVyZXMvKmNvbXBsaWNhdGlvbnM8L2tleXdvcmQ+PGtleXdvcmQ+
SHVtYW5zPC9rZXl3b3JkPjxrZXl3b3JkPk1hbGU8L2tleXdvcmQ+PGtleXdvcmQ+TWlkZGxlIEFn
ZWQ8L2tleXdvcmQ+PGtleXdvcmQ+T3N0ZW9wb3Jvc2lzL2NvbXBsaWNhdGlvbnMvZGlhZ25vc2lz
LypkcnVnIHRoZXJhcHk8L2tleXdvcmQ+PGtleXdvcmQ+UmVzaWRlbmNlIENoYXJhY3RlcmlzdGlj
czwva2V5d29yZD48a2V5d29yZD5SaXNrIEZhY3RvcnM8L2tleXdvcmQ+PGtleXdvcmQ+U2V4IEZh
Y3RvcnM8L2tleXdvcmQ+PGtleXdvcmQ+V2Fsa2luZzwva2V5d29yZD48L2tleXdvcmRzPjxkYXRl
cz48eWVhcj4yMDAyPC95ZWFyPjxwdWItZGF0ZXM+PGRhdGU+T2N0IDI4PC9kYXRlPjwvcHViLWRh
dGVzPjwvZGF0ZXM+PGlzYm4+MDAwMy05OTI2IChQcmludCkmI3hEOzAwMDMtOTkyNiAoTGlua2lu
Zyk8L2lzYm4+PGFjY2Vzc2lvbi1udW0+MTIzOTAwNjU8L2FjY2Vzc2lvbi1udW0+PHdvcmstdHlw
ZT5Db21wYXJhdGl2ZSBTdHVkeSYjeEQ7UmVzZWFyY2ggU3VwcG9ydCwgTm9uLVUuUy4gR292JmFw
b3M7dDwvd29yay10eXBlPjx1cmxzPjxyZWxhdGVkLXVybHM+PHVybD5odHRwOi8vd3d3Lm5jYmku
bmxtLm5paC5nb3YvcHVibWVkLzEyMzkwMDY1PC91cmw+PC9yZWxhdGVkLXVybHM+PC91cmxzPjxs
YW5ndWFnZT5lbmc8L2xhbmd1YWdlPjwvcmVjb3JkPjwvQ2l0ZT48L0VuZE5vdGU+AG==
</w:fldData>
        </w:fldChar>
      </w:r>
      <w:r w:rsidR="006719EA">
        <w:instrText xml:space="preserve"> ADDIN EN.CITE.DATA </w:instrText>
      </w:r>
      <w:r w:rsidR="003D5786">
        <w:fldChar w:fldCharType="end"/>
      </w:r>
      <w:r w:rsidR="003D5786">
        <w:fldChar w:fldCharType="separate"/>
      </w:r>
      <w:r w:rsidR="006719EA" w:rsidRPr="006719EA">
        <w:rPr>
          <w:noProof/>
          <w:vertAlign w:val="superscript"/>
        </w:rPr>
        <w:t>6</w:t>
      </w:r>
      <w:r w:rsidR="003D5786">
        <w:fldChar w:fldCharType="end"/>
      </w:r>
      <w:r>
        <w:t>. After hip fracture, 26.8% of men and 25.6% of women were newly admitted to institutions.</w:t>
      </w:r>
    </w:p>
    <w:p w14:paraId="6AA1B48F" w14:textId="77777777" w:rsidR="006D14A2" w:rsidRDefault="00FE45DF" w:rsidP="00810121">
      <w:pPr>
        <w:jc w:val="both"/>
      </w:pPr>
      <w:r>
        <w:t>In the UK</w:t>
      </w:r>
      <w:r w:rsidR="006D14A2" w:rsidRPr="006D14A2">
        <w:t>, hip fractures have been reported to be the most common cause of accident</w:t>
      </w:r>
      <w:r>
        <w:t>-related death in older people</w:t>
      </w:r>
      <w:r w:rsidR="003D5786">
        <w:fldChar w:fldCharType="begin"/>
      </w:r>
      <w:r w:rsidR="006719EA">
        <w:instrText xml:space="preserve"> ADDIN EN.CITE &lt;EndNote&gt;&lt;Cite&gt;&lt;Author&gt;Roberts&lt;/Author&gt;&lt;Year&gt;2003&lt;/Year&gt;&lt;RecNum&gt;1434&lt;/RecNum&gt;&lt;DisplayText&gt;&lt;style face="superscript"&gt;7&lt;/style&gt;&lt;/DisplayText&gt;&lt;record&gt;&lt;rec-number&gt;1434&lt;/rec-number&gt;&lt;foreign-keys&gt;&lt;key app="EN" db-id="05parrrwowsrz8ex5wd52tvmzatt22dr25tp" timestamp="1474421393"&gt;1434&lt;/key&gt;&lt;/foreign-keys&gt;&lt;ref-type name="Journal Article"&gt;17&lt;/ref-type&gt;&lt;contributors&gt;&lt;authors&gt;&lt;author&gt;Roberts, S. E.&lt;/author&gt;&lt;author&gt;Goldacre, M. J.&lt;/author&gt;&lt;/authors&gt;&lt;/contributors&gt;&lt;auth-address&gt;Unit of Health Care Epidemiology, Department of Public Health, University of Oxford, Oxford OX3 7LF. stephen.roberts@uhce.ox.ac.uk&lt;/auth-address&gt;&lt;titles&gt;&lt;title&gt;Time trends and demography of mortality after fractured neck of femur in an English population, 1968-98: database study&lt;/title&gt;&lt;secondary-title&gt;BMJ&lt;/secondary-title&gt;&lt;/titles&gt;&lt;periodical&gt;&lt;full-title&gt;BMJ&lt;/full-title&gt;&lt;abbr-1&gt;Bmj&lt;/abbr-1&gt;&lt;/periodical&gt;&lt;pages&gt;771-5&lt;/pages&gt;&lt;volume&gt;327&lt;/volume&gt;&lt;number&gt;7418&lt;/number&gt;&lt;keywords&gt;&lt;keyword&gt;Aged&lt;/keyword&gt;&lt;keyword&gt;Aged, 80 and over&lt;/keyword&gt;&lt;keyword&gt;England/epidemiology&lt;/keyword&gt;&lt;keyword&gt;Female&lt;/keyword&gt;&lt;keyword&gt;Femoral Neck Fractures/*mortality&lt;/keyword&gt;&lt;keyword&gt;Humans&lt;/keyword&gt;&lt;keyword&gt;Incidence&lt;/keyword&gt;&lt;keyword&gt;Male&lt;/keyword&gt;&lt;keyword&gt;Marital Status&lt;/keyword&gt;&lt;keyword&gt;Mortality/trends&lt;/keyword&gt;&lt;keyword&gt;Prognosis&lt;/keyword&gt;&lt;keyword&gt;Regression Analysis&lt;/keyword&gt;&lt;keyword&gt;Residence Characteristics&lt;/keyword&gt;&lt;keyword&gt;Risk Factors&lt;/keyword&gt;&lt;keyword&gt;Sex Distribution&lt;/keyword&gt;&lt;keyword&gt;Social Class&lt;/keyword&gt;&lt;keyword&gt;Time Factors&lt;/keyword&gt;&lt;/keywords&gt;&lt;dates&gt;&lt;year&gt;2003&lt;/year&gt;&lt;pub-dates&gt;&lt;date&gt;Oct 4&lt;/date&gt;&lt;/pub-dates&gt;&lt;/dates&gt;&lt;isbn&gt;1756-1833 (Electronic)&amp;#xD;0959-535X (Linking)&lt;/isbn&gt;&lt;accession-num&gt;14525871&lt;/accession-num&gt;&lt;urls&gt;&lt;related-urls&gt;&lt;url&gt;https://www.ncbi.nlm.nih.gov/pubmed/14525871&lt;/url&gt;&lt;/related-urls&gt;&lt;/urls&gt;&lt;custom2&gt;PMC214070&lt;/custom2&gt;&lt;electronic-resource-num&gt;10.1136/bmj.327.7418.771&lt;/electronic-resource-num&gt;&lt;/record&gt;&lt;/Cite&gt;&lt;/EndNote&gt;</w:instrText>
      </w:r>
      <w:r w:rsidR="003D5786">
        <w:fldChar w:fldCharType="separate"/>
      </w:r>
      <w:r w:rsidR="006719EA" w:rsidRPr="006719EA">
        <w:rPr>
          <w:noProof/>
          <w:vertAlign w:val="superscript"/>
        </w:rPr>
        <w:t>7</w:t>
      </w:r>
      <w:r w:rsidR="003D5786">
        <w:fldChar w:fldCharType="end"/>
      </w:r>
      <w:r w:rsidR="006D14A2" w:rsidRPr="006D14A2">
        <w:t xml:space="preserve">. Thirty percent die within a year. A study from New Zealand published in 1999 reported a comparable one-year mortality rate of 24%, with significant variation by </w:t>
      </w:r>
      <w:r>
        <w:t>gender and age of the sufferer</w:t>
      </w:r>
      <w:r w:rsidR="003D5786">
        <w:fldChar w:fldCharType="begin"/>
      </w:r>
      <w:r w:rsidR="006719EA">
        <w:instrText xml:space="preserve"> ADDIN EN.CITE &lt;EndNote&gt;&lt;Cite&gt;&lt;Author&gt;Walker&lt;/Author&gt;&lt;Year&gt;1999&lt;/Year&gt;&lt;RecNum&gt;1435&lt;/RecNum&gt;&lt;DisplayText&gt;&lt;style face="superscript"&gt;8&lt;/style&gt;&lt;/DisplayText&gt;&lt;record&gt;&lt;rec-number&gt;1435&lt;/rec-number&gt;&lt;foreign-keys&gt;&lt;key app="EN" db-id="05parrrwowsrz8ex5wd52tvmzatt22dr25tp" timestamp="1474421497"&gt;1435&lt;/key&gt;&lt;/foreign-keys&gt;&lt;ref-type name="Journal Article"&gt;17&lt;/ref-type&gt;&lt;contributors&gt;&lt;authors&gt;&lt;author&gt;Walker, N.&lt;/author&gt;&lt;author&gt;Norton, R.&lt;/author&gt;&lt;author&gt;Vander Hoorn, S.&lt;/author&gt;&lt;author&gt;Rodgers, A.&lt;/author&gt;&lt;author&gt;MacMahon, S.&lt;/author&gt;&lt;author&gt;Clark, T.&lt;/author&gt;&lt;author&gt;Gray, H.&lt;/author&gt;&lt;/authors&gt;&lt;/contributors&gt;&lt;auth-address&gt;Clinical Trials Research Unit, University of Auckland.&lt;/auth-address&gt;&lt;titles&gt;&lt;title&gt;Mortality after hip fracture: regional variations in New Zealand&lt;/title&gt;&lt;secondary-title&gt;N Z Med J&lt;/secondary-title&gt;&lt;/titles&gt;&lt;periodical&gt;&lt;full-title&gt;N Z Med J&lt;/full-title&gt;&lt;abbr-1&gt;The New Zealand medical journal&lt;/abbr-1&gt;&lt;/periodical&gt;&lt;pages&gt;269-71&lt;/pages&gt;&lt;volume&gt;112&lt;/volume&gt;&lt;number&gt;1092&lt;/number&gt;&lt;keywords&gt;&lt;keyword&gt;Age Distribution&lt;/keyword&gt;&lt;keyword&gt;Aged&lt;/keyword&gt;&lt;keyword&gt;Aged, 80 and over&lt;/keyword&gt;&lt;keyword&gt;Female&lt;/keyword&gt;&lt;keyword&gt;Femoral Neck Fractures/etiology/*mortality&lt;/keyword&gt;&lt;keyword&gt;Humans&lt;/keyword&gt;&lt;keyword&gt;Logistic Models&lt;/keyword&gt;&lt;keyword&gt;Male&lt;/keyword&gt;&lt;keyword&gt;Middle Aged&lt;/keyword&gt;&lt;keyword&gt;New Zealand/epidemiology&lt;/keyword&gt;&lt;keyword&gt;Odds Ratio&lt;/keyword&gt;&lt;keyword&gt;Residence Characteristics&lt;/keyword&gt;&lt;keyword&gt;Sex Distribution&lt;/keyword&gt;&lt;/keywords&gt;&lt;dates&gt;&lt;year&gt;1999&lt;/year&gt;&lt;pub-dates&gt;&lt;date&gt;Jul 23&lt;/date&gt;&lt;/pub-dates&gt;&lt;/dates&gt;&lt;isbn&gt;0028-8446 (Print)&amp;#xD;0028-8446 (Linking)&lt;/isbn&gt;&lt;accession-num&gt;10472890&lt;/accession-num&gt;&lt;urls&gt;&lt;related-urls&gt;&lt;url&gt;https://www.ncbi.nlm.nih.gov/pubmed/10472890&lt;/url&gt;&lt;/related-urls&gt;&lt;/urls&gt;&lt;/record&gt;&lt;/Cite&gt;&lt;/EndNote&gt;</w:instrText>
      </w:r>
      <w:r w:rsidR="003D5786">
        <w:fldChar w:fldCharType="separate"/>
      </w:r>
      <w:r w:rsidR="006719EA" w:rsidRPr="006719EA">
        <w:rPr>
          <w:noProof/>
          <w:vertAlign w:val="superscript"/>
        </w:rPr>
        <w:t>8</w:t>
      </w:r>
      <w:r w:rsidR="003D5786">
        <w:fldChar w:fldCharType="end"/>
      </w:r>
      <w:r w:rsidR="006D14A2" w:rsidRPr="006D14A2">
        <w:t>.</w:t>
      </w:r>
    </w:p>
    <w:p w14:paraId="5898BA8C" w14:textId="77777777" w:rsidR="00742055" w:rsidRDefault="006D14A2" w:rsidP="00810121">
      <w:pPr>
        <w:jc w:val="both"/>
      </w:pPr>
      <w:r>
        <w:t>Hip fractures are very expensive. In 2007, the average length of hospital stay across all of New Zealand was 13.9 days, at an estimated cost of almost $15,000</w:t>
      </w:r>
      <w:r w:rsidR="003D5786">
        <w:fldChar w:fldCharType="begin">
          <w:fldData xml:space="preserve">PEVuZE5vdGU+PENpdGU+PEF1dGhvcj5Ccm93bjwvQXV0aG9yPjxZZWFyPjIwMTE8L1llYXI+PFJl
Y051bT4xMTc8L1JlY051bT48RGlzcGxheVRleHQ+PHN0eWxlIGZhY2U9InN1cGVyc2NyaXB0Ij45
PC9zdHlsZT48L0Rpc3BsYXlUZXh0PjxyZWNvcmQ+PHJlYy1udW1iZXI+MTE3PC9yZWMtbnVtYmVy
Pjxmb3JlaWduLWtleXM+PGtleSBhcHA9IkVOIiBkYi1pZD0iMDVwYXJycndvd3NyejhleDV3ZDUy
dHZtemF0dDIyZHIyNXRwIiB0aW1lc3RhbXA9IjE0NTYxMDk5NTUiPjExNzwva2V5PjwvZm9yZWln
bi1rZXlzPjxyZWYtdHlwZSBuYW1lPSJKb3VybmFsIEFydGljbGUiPjE3PC9yZWYtdHlwZT48Y29u
dHJpYnV0b3JzPjxhdXRob3JzPjxhdXRob3I+QnJvd24sIFAuPC9hdXRob3I+PGF1dGhvcj5NY05l
aWxsLCBSLjwvYXV0aG9yPjxhdXRob3I+TGV1bmcsIFcuPC9hdXRob3I+PGF1dGhvcj5SYWR3YW4s
IEUuPC9hdXRob3I+PGF1dGhvcj5XaWxsaW5nYWxlLCBKLjwvYXV0aG9yPjwvYXV0aG9ycz48L2Nv
bnRyaWJ1dG9ycz48YXV0aC1hZGRyZXNzPlNjaG9vbCBvZiBQb3B1bGF0aW9uIEhlYWx0aCwgVW5p
dmVyc2l0eSBvZiBBdWNrbGFuZCwgQXVja2xhbmQsIE5ldyBaZWFsYW5kLiBwbS5icm93bkBhdWNr
bGFuZC5hYy5uejwvYXV0aC1hZGRyZXNzPjx0aXRsZXM+PHRpdGxlPkN1cnJlbnQgYW5kIGZ1dHVy
ZSBlY29ub21pYyBidXJkZW4gb2Ygb3N0ZW9wb3Jvc2lzIGluIE5ldyBaZWFsYW5kPC90aXRsZT48
c2Vjb25kYXJ5LXRpdGxlPkFwcGwgSGVhbHRoIEVjb24gSGVhbHRoIFBvbGljeTwvc2Vjb25kYXJ5
LXRpdGxlPjxhbHQtdGl0bGU+QXBwbGllZCBoZWFsdGggZWNvbm9taWNzIGFuZCBoZWFsdGggcG9s
aWN5PC9hbHQtdGl0bGU+PC90aXRsZXM+PHBlcmlvZGljYWw+PGZ1bGwtdGl0bGU+QXBwbCBIZWFs
dGggRWNvbiBIZWFsdGggUG9saWN5PC9mdWxsLXRpdGxlPjxhYmJyLTE+QXBwbGllZCBoZWFsdGgg
ZWNvbm9taWNzIGFuZCBoZWFsdGggcG9saWN5PC9hYmJyLTE+PC9wZXJpb2RpY2FsPjxhbHQtcGVy
aW9kaWNhbD48ZnVsbC10aXRsZT5BcHBsIEhlYWx0aCBFY29uIEhlYWx0aCBQb2xpY3k8L2Z1bGwt
dGl0bGU+PGFiYnItMT5BcHBsaWVkIGhlYWx0aCBlY29ub21pY3MgYW5kIGhlYWx0aCBwb2xpY3k8
L2FiYnItMT48L2FsdC1wZXJpb2RpY2FsPjxwYWdlcz4xMTEtMjM8L3BhZ2VzPjx2b2x1bWU+OTwv
dm9sdW1lPjxudW1iZXI+MjwvbnVtYmVyPjxlZGl0aW9uPjIwMTEvMDEvMjk8L2VkaXRpb24+PGtl
eXdvcmRzPjxrZXl3b3JkPkNlbnN1c2VzPC9rZXl3b3JkPjxrZXl3b3JkPkZvcmVjYXN0aW5nPC9r
ZXl3b3JkPjxrZXl3b3JkPipIZWFsdGggQ2FyZSBDb3N0cy9zdGF0aXN0aWNzICZhbXA7IG51bWVy
aWNhbCBkYXRhL3RyZW5kczwva2V5d29yZD48a2V5d29yZD5IaXAgRnJhY3R1cmVzL2Vjb25vbWlj
cy9lcGlkZW1pb2xvZ3kvdGhlcmFweTwva2V5d29yZD48a2V5d29yZD5Ib3NwaXRhbGl6YXRpb24v
ZWNvbm9taWNzL3N0YXRpc3RpY3MgJmFtcDsgbnVtZXJpY2FsIGRhdGE8L2tleXdvcmQ+PGtleXdv
cmQ+SHVtYW5zPC9rZXl3b3JkPjxrZXl3b3JkPk1hbGU8L2tleXdvcmQ+PGtleXdvcmQ+TWlkZGxl
IEFnZWQ8L2tleXdvcmQ+PGtleXdvcmQ+TmV3IFplYWxhbmQvZXBpZGVtaW9sb2d5PC9rZXl3b3Jk
PjxrZXl3b3JkPk9zdGVvcG9yb3Npcy8qZWNvbm9taWNzL2VwaWRlbWlvbG9neS90aGVyYXB5PC9r
ZXl3b3JkPjxrZXl3b3JkPk9zdGVvcG9yb3RpYyBGcmFjdHVyZXMvKmVjb25vbWljcy9lcGlkZW1p
b2xvZ3kvdGhlcmFweTwva2V5d29yZD48a2V5d29yZD5RdWFsaXR5LUFkanVzdGVkIExpZmUgWWVh
cnM8L2tleXdvcmQ+PGtleXdvcmQ+U3BpbmFsIEZyYWN0dXJlcy9lY29ub21pY3MvZXBpZGVtaW9s
b2d5L3RoZXJhcHk8L2tleXdvcmQ+PC9rZXl3b3Jkcz48ZGF0ZXM+PHllYXI+MjAxMTwveWVhcj48
cHViLWRhdGVzPjxkYXRlPk1hciAxPC9kYXRlPjwvcHViLWRhdGVzPjwvZGF0ZXM+PGlzYm4+MTE3
OS0xODk2IChFbGVjdHJvbmljKSYjeEQ7MTE3NS01NjUyIChMaW5raW5nKTwvaXNibj48YWNjZXNz
aW9uLW51bT4yMTI3MTc1MDwvYWNjZXNzaW9uLW51bT48d29yay10eXBlPlJlc2VhcmNoIFN1cHBv
cnQsIE5vbi1VLlMuIEdvdiZhcG9zO3Q8L3dvcmstdHlwZT48dXJscz48cmVsYXRlZC11cmxzPjx1
cmw+aHR0cDovL3d3dy5uY2JpLm5sbS5uaWguZ292L3B1Ym1lZC8yMTI3MTc1MDwvdXJsPjwvcmVs
YXRlZC11cmxzPjwvdXJscz48ZWxlY3Ryb25pYy1yZXNvdXJjZS1udW0+MTAuMjE2NS8xMTUzMTUw
LTAwMDAwMDAwMC0wMDAwMDwvZWxlY3Ryb25pYy1yZXNvdXJjZS1udW0+PGxhbmd1YWdlPmVuZzwv
bGFuZ3VhZ2U+PC9yZWNvcmQ+PC9DaXRlPjwvRW5kTm90ZT5=
</w:fldData>
        </w:fldChar>
      </w:r>
      <w:r w:rsidR="006719EA">
        <w:instrText xml:space="preserve"> ADDIN EN.CITE </w:instrText>
      </w:r>
      <w:r w:rsidR="003D5786">
        <w:fldChar w:fldCharType="begin">
          <w:fldData xml:space="preserve">PEVuZE5vdGU+PENpdGU+PEF1dGhvcj5Ccm93bjwvQXV0aG9yPjxZZWFyPjIwMTE8L1llYXI+PFJl
Y051bT4xMTc8L1JlY051bT48RGlzcGxheVRleHQ+PHN0eWxlIGZhY2U9InN1cGVyc2NyaXB0Ij45
PC9zdHlsZT48L0Rpc3BsYXlUZXh0PjxyZWNvcmQ+PHJlYy1udW1iZXI+MTE3PC9yZWMtbnVtYmVy
Pjxmb3JlaWduLWtleXM+PGtleSBhcHA9IkVOIiBkYi1pZD0iMDVwYXJycndvd3NyejhleDV3ZDUy
dHZtemF0dDIyZHIyNXRwIiB0aW1lc3RhbXA9IjE0NTYxMDk5NTUiPjExNzwva2V5PjwvZm9yZWln
bi1rZXlzPjxyZWYtdHlwZSBuYW1lPSJKb3VybmFsIEFydGljbGUiPjE3PC9yZWYtdHlwZT48Y29u
dHJpYnV0b3JzPjxhdXRob3JzPjxhdXRob3I+QnJvd24sIFAuPC9hdXRob3I+PGF1dGhvcj5NY05l
aWxsLCBSLjwvYXV0aG9yPjxhdXRob3I+TGV1bmcsIFcuPC9hdXRob3I+PGF1dGhvcj5SYWR3YW4s
IEUuPC9hdXRob3I+PGF1dGhvcj5XaWxsaW5nYWxlLCBKLjwvYXV0aG9yPjwvYXV0aG9ycz48L2Nv
bnRyaWJ1dG9ycz48YXV0aC1hZGRyZXNzPlNjaG9vbCBvZiBQb3B1bGF0aW9uIEhlYWx0aCwgVW5p
dmVyc2l0eSBvZiBBdWNrbGFuZCwgQXVja2xhbmQsIE5ldyBaZWFsYW5kLiBwbS5icm93bkBhdWNr
bGFuZC5hYy5uejwvYXV0aC1hZGRyZXNzPjx0aXRsZXM+PHRpdGxlPkN1cnJlbnQgYW5kIGZ1dHVy
ZSBlY29ub21pYyBidXJkZW4gb2Ygb3N0ZW9wb3Jvc2lzIGluIE5ldyBaZWFsYW5kPC90aXRsZT48
c2Vjb25kYXJ5LXRpdGxlPkFwcGwgSGVhbHRoIEVjb24gSGVhbHRoIFBvbGljeTwvc2Vjb25kYXJ5
LXRpdGxlPjxhbHQtdGl0bGU+QXBwbGllZCBoZWFsdGggZWNvbm9taWNzIGFuZCBoZWFsdGggcG9s
aWN5PC9hbHQtdGl0bGU+PC90aXRsZXM+PHBlcmlvZGljYWw+PGZ1bGwtdGl0bGU+QXBwbCBIZWFs
dGggRWNvbiBIZWFsdGggUG9saWN5PC9mdWxsLXRpdGxlPjxhYmJyLTE+QXBwbGllZCBoZWFsdGgg
ZWNvbm9taWNzIGFuZCBoZWFsdGggcG9saWN5PC9hYmJyLTE+PC9wZXJpb2RpY2FsPjxhbHQtcGVy
aW9kaWNhbD48ZnVsbC10aXRsZT5BcHBsIEhlYWx0aCBFY29uIEhlYWx0aCBQb2xpY3k8L2Z1bGwt
dGl0bGU+PGFiYnItMT5BcHBsaWVkIGhlYWx0aCBlY29ub21pY3MgYW5kIGhlYWx0aCBwb2xpY3k8
L2FiYnItMT48L2FsdC1wZXJpb2RpY2FsPjxwYWdlcz4xMTEtMjM8L3BhZ2VzPjx2b2x1bWU+OTwv
dm9sdW1lPjxudW1iZXI+MjwvbnVtYmVyPjxlZGl0aW9uPjIwMTEvMDEvMjk8L2VkaXRpb24+PGtl
eXdvcmRzPjxrZXl3b3JkPkNlbnN1c2VzPC9rZXl3b3JkPjxrZXl3b3JkPkZvcmVjYXN0aW5nPC9r
ZXl3b3JkPjxrZXl3b3JkPipIZWFsdGggQ2FyZSBDb3N0cy9zdGF0aXN0aWNzICZhbXA7IG51bWVy
aWNhbCBkYXRhL3RyZW5kczwva2V5d29yZD48a2V5d29yZD5IaXAgRnJhY3R1cmVzL2Vjb25vbWlj
cy9lcGlkZW1pb2xvZ3kvdGhlcmFweTwva2V5d29yZD48a2V5d29yZD5Ib3NwaXRhbGl6YXRpb24v
ZWNvbm9taWNzL3N0YXRpc3RpY3MgJmFtcDsgbnVtZXJpY2FsIGRhdGE8L2tleXdvcmQ+PGtleXdv
cmQ+SHVtYW5zPC9rZXl3b3JkPjxrZXl3b3JkPk1hbGU8L2tleXdvcmQ+PGtleXdvcmQ+TWlkZGxl
IEFnZWQ8L2tleXdvcmQ+PGtleXdvcmQ+TmV3IFplYWxhbmQvZXBpZGVtaW9sb2d5PC9rZXl3b3Jk
PjxrZXl3b3JkPk9zdGVvcG9yb3Npcy8qZWNvbm9taWNzL2VwaWRlbWlvbG9neS90aGVyYXB5PC9r
ZXl3b3JkPjxrZXl3b3JkPk9zdGVvcG9yb3RpYyBGcmFjdHVyZXMvKmVjb25vbWljcy9lcGlkZW1p
b2xvZ3kvdGhlcmFweTwva2V5d29yZD48a2V5d29yZD5RdWFsaXR5LUFkanVzdGVkIExpZmUgWWVh
cnM8L2tleXdvcmQ+PGtleXdvcmQ+U3BpbmFsIEZyYWN0dXJlcy9lY29ub21pY3MvZXBpZGVtaW9s
b2d5L3RoZXJhcHk8L2tleXdvcmQ+PC9rZXl3b3Jkcz48ZGF0ZXM+PHllYXI+MjAxMTwveWVhcj48
cHViLWRhdGVzPjxkYXRlPk1hciAxPC9kYXRlPjwvcHViLWRhdGVzPjwvZGF0ZXM+PGlzYm4+MTE3
OS0xODk2IChFbGVjdHJvbmljKSYjeEQ7MTE3NS01NjUyIChMaW5raW5nKTwvaXNibj48YWNjZXNz
aW9uLW51bT4yMTI3MTc1MDwvYWNjZXNzaW9uLW51bT48d29yay10eXBlPlJlc2VhcmNoIFN1cHBv
cnQsIE5vbi1VLlMuIEdvdiZhcG9zO3Q8L3dvcmstdHlwZT48dXJscz48cmVsYXRlZC11cmxzPjx1
cmw+aHR0cDovL3d3dy5uY2JpLm5sbS5uaWguZ292L3B1Ym1lZC8yMTI3MTc1MDwvdXJsPjwvcmVs
YXRlZC11cmxzPjwvdXJscz48ZWxlY3Ryb25pYy1yZXNvdXJjZS1udW0+MTAuMjE2NS8xMTUzMTUw
LTAwMDAwMDAwMC0wMDAwMDwvZWxlY3Ryb25pYy1yZXNvdXJjZS1udW0+PGxhbmd1YWdlPmVuZzwv
bGFuZ3VhZ2U+PC9yZWNvcmQ+PC9DaXRlPjwvRW5kTm90ZT5=
</w:fldData>
        </w:fldChar>
      </w:r>
      <w:r w:rsidR="006719EA">
        <w:instrText xml:space="preserve"> ADDIN EN.CITE.DATA </w:instrText>
      </w:r>
      <w:r w:rsidR="003D5786">
        <w:fldChar w:fldCharType="end"/>
      </w:r>
      <w:r w:rsidR="003D5786">
        <w:fldChar w:fldCharType="separate"/>
      </w:r>
      <w:r w:rsidR="006719EA" w:rsidRPr="006719EA">
        <w:rPr>
          <w:noProof/>
          <w:vertAlign w:val="superscript"/>
        </w:rPr>
        <w:t>9</w:t>
      </w:r>
      <w:r w:rsidR="003D5786">
        <w:fldChar w:fldCharType="end"/>
      </w:r>
      <w:r>
        <w:t>. Approximately 70% of sufferers were transferred to a rehabilitation ward, with the average length of stay being 22 days, at a cost of $12,000 per patient. In addition, 50% of patients received outpatient visits at an average cost of almost $1,000 per patient who attended at least once. Consequently, the average direct cost of treating a hip fracture in Ne</w:t>
      </w:r>
      <w:r w:rsidR="00FE45DF">
        <w:t>w Zea</w:t>
      </w:r>
      <w:r w:rsidR="00FE3D9C">
        <w:t>land was $24,000 per case. So, 9</w:t>
      </w:r>
      <w:r>
        <w:t xml:space="preserve"> years ago, New Zealand was spending around $100 million per year treating hip fractures.</w:t>
      </w:r>
    </w:p>
    <w:p w14:paraId="166D0CF0" w14:textId="7667283C" w:rsidR="00FE3D9C" w:rsidRDefault="00FF6B2F" w:rsidP="00810121">
      <w:pPr>
        <w:jc w:val="both"/>
      </w:pPr>
      <w:r>
        <w:t>As New Zealand’s 1 million baby boomers age, hip fractures will continue to place significant demands upon our healthcare system.</w:t>
      </w:r>
      <w:r w:rsidR="00D635FE">
        <w:t xml:space="preserve"> Accordingly, now is the time to consider how this serious injury can be managed in the most clinically effective and cost-effective manner.</w:t>
      </w:r>
    </w:p>
    <w:p w14:paraId="70961EA3" w14:textId="77777777" w:rsidR="00C26D63" w:rsidRPr="00FF6B2F" w:rsidRDefault="00FF6B2F" w:rsidP="00A40630">
      <w:pPr>
        <w:pStyle w:val="Heading1"/>
      </w:pPr>
      <w:bookmarkStart w:id="2" w:name="_Toc468444971"/>
      <w:r w:rsidRPr="00FF6B2F">
        <w:lastRenderedPageBreak/>
        <w:t>Best practice in hip fracture care: International experience</w:t>
      </w:r>
      <w:bookmarkEnd w:id="2"/>
    </w:p>
    <w:p w14:paraId="4A22500C" w14:textId="77777777" w:rsidR="0048132B" w:rsidRPr="0048132B" w:rsidRDefault="0048132B" w:rsidP="00A40630">
      <w:pPr>
        <w:pStyle w:val="Heading2"/>
      </w:pPr>
      <w:bookmarkStart w:id="3" w:name="_Toc468444972"/>
      <w:r w:rsidRPr="0048132B">
        <w:t>Development of the combined orthogeriatric model of care</w:t>
      </w:r>
      <w:bookmarkEnd w:id="3"/>
    </w:p>
    <w:p w14:paraId="2165A784" w14:textId="77777777" w:rsidR="002063E4" w:rsidRDefault="002063E4" w:rsidP="00810121">
      <w:pPr>
        <w:jc w:val="both"/>
      </w:pPr>
      <w:r>
        <w:t xml:space="preserve">The approach taken to </w:t>
      </w:r>
      <w:r w:rsidR="006946B8">
        <w:t xml:space="preserve">improve </w:t>
      </w:r>
      <w:r>
        <w:t>care for hip fracture patients in the UK provides a useful illustration of how current models of bes</w:t>
      </w:r>
      <w:r w:rsidR="006946B8">
        <w:t xml:space="preserve">t practice </w:t>
      </w:r>
      <w:r>
        <w:t>have evolved. The first collaborations between orthopaedic surgeons and geriatricians were described in the 1960s, and since then the majority of trauma services have incorporated some form of formal geriatrician input to the care of older inpatients recovering from hip fractures. In 2007, the British Orthopaedic Association</w:t>
      </w:r>
      <w:r w:rsidR="00A71856">
        <w:t xml:space="preserve"> (BOA)</w:t>
      </w:r>
      <w:r>
        <w:t xml:space="preserve"> and British </w:t>
      </w:r>
      <w:r w:rsidR="00D421A1">
        <w:t>Geriatrics</w:t>
      </w:r>
      <w:r>
        <w:t xml:space="preserve"> Society</w:t>
      </w:r>
      <w:r w:rsidR="00A71856">
        <w:t xml:space="preserve"> (BGS)</w:t>
      </w:r>
      <w:r>
        <w:t xml:space="preserve"> published the Blue Book on the care of patients with fragility fracture</w:t>
      </w:r>
      <w:r w:rsidR="003D5786">
        <w:fldChar w:fldCharType="begin"/>
      </w:r>
      <w:r w:rsidR="006719EA">
        <w:instrText xml:space="preserve"> ADDIN EN.CITE &lt;EndNote&gt;&lt;Cite&gt;&lt;Author&gt;British Orthopaedic Association&lt;/Author&gt;&lt;Year&gt;2007&lt;/Year&gt;&lt;RecNum&gt;108&lt;/RecNum&gt;&lt;DisplayText&gt;&lt;style face="superscript"&gt;10&lt;/style&gt;&lt;/DisplayText&gt;&lt;record&gt;&lt;rec-number&gt;108&lt;/rec-number&gt;&lt;foreign-keys&gt;&lt;key app="EN" db-id="05parrrwowsrz8ex5wd52tvmzatt22dr25tp" timestamp="1456109955"&gt;108&lt;/key&gt;&lt;/foreign-keys&gt;&lt;ref-type name="Report"&gt;27&lt;/ref-type&gt;&lt;contributors&gt;&lt;authors&gt;&lt;author&gt;British Orthopaedic Association,&lt;/author&gt;&lt;author&gt;British Geriatrics Society,&lt;/author&gt;&lt;/authors&gt;&lt;/contributors&gt;&lt;titles&gt;&lt;title&gt;The care of patients with fragility fracture&lt;/title&gt;&lt;/titles&gt;&lt;edition&gt;2nd&lt;/edition&gt;&lt;dates&gt;&lt;year&gt;2007&lt;/year&gt;&lt;/dates&gt;&lt;urls&gt;&lt;related-urls&gt;&lt;url&gt;http://www.fractures.com/pdf/BOA-BGS-Blue-Book.pdf&lt;/url&gt;&lt;/related-urls&gt;&lt;/urls&gt;&lt;access-date&gt;21-07-2011&lt;/access-date&gt;&lt;/record&gt;&lt;/Cite&gt;&lt;/EndNote&gt;</w:instrText>
      </w:r>
      <w:r w:rsidR="003D5786">
        <w:fldChar w:fldCharType="separate"/>
      </w:r>
      <w:r w:rsidR="006719EA" w:rsidRPr="006719EA">
        <w:rPr>
          <w:noProof/>
          <w:vertAlign w:val="superscript"/>
        </w:rPr>
        <w:t>10</w:t>
      </w:r>
      <w:r w:rsidR="003D5786">
        <w:fldChar w:fldCharType="end"/>
      </w:r>
      <w:r>
        <w:t>.</w:t>
      </w:r>
      <w:r w:rsidR="00D421A1">
        <w:t xml:space="preserve"> The </w:t>
      </w:r>
      <w:r w:rsidR="00A71856">
        <w:t xml:space="preserve">BOA-BGS </w:t>
      </w:r>
      <w:r w:rsidR="00D421A1">
        <w:t>Blue Book described the following common models of orthogeriatric care:</w:t>
      </w:r>
    </w:p>
    <w:p w14:paraId="53D82D8C" w14:textId="77777777" w:rsidR="000B261E" w:rsidRDefault="00D421A1" w:rsidP="00810121">
      <w:pPr>
        <w:pStyle w:val="ListParagraph"/>
        <w:numPr>
          <w:ilvl w:val="0"/>
          <w:numId w:val="3"/>
        </w:numPr>
        <w:jc w:val="both"/>
      </w:pPr>
      <w:r w:rsidRPr="00D421A1">
        <w:rPr>
          <w:b/>
        </w:rPr>
        <w:t>Traditional orthopaedic care:</w:t>
      </w:r>
    </w:p>
    <w:p w14:paraId="27582F59" w14:textId="77777777" w:rsidR="000B261E" w:rsidRDefault="00D421A1" w:rsidP="00810121">
      <w:pPr>
        <w:pStyle w:val="ListParagraph"/>
        <w:numPr>
          <w:ilvl w:val="1"/>
          <w:numId w:val="3"/>
        </w:numPr>
        <w:jc w:val="both"/>
      </w:pPr>
      <w:r>
        <w:t>The fracture patient is admitted to a trauma ward and their care and rehabilitation is mainly managed by the orthopaedic surgeon and team.</w:t>
      </w:r>
    </w:p>
    <w:p w14:paraId="7D1D3ADA" w14:textId="3C727503" w:rsidR="00D421A1" w:rsidRDefault="00D421A1" w:rsidP="00810121">
      <w:pPr>
        <w:pStyle w:val="ListParagraph"/>
        <w:numPr>
          <w:ilvl w:val="1"/>
          <w:numId w:val="3"/>
        </w:numPr>
        <w:jc w:val="both"/>
      </w:pPr>
      <w:r>
        <w:t>Geriatrician input to such wa</w:t>
      </w:r>
      <w:r w:rsidR="00B434A3">
        <w:t>rds can take a variety of forms.</w:t>
      </w:r>
    </w:p>
    <w:p w14:paraId="3547E18E" w14:textId="77777777" w:rsidR="000B261E" w:rsidRDefault="00E76673" w:rsidP="00810121">
      <w:pPr>
        <w:pStyle w:val="ListParagraph"/>
        <w:numPr>
          <w:ilvl w:val="0"/>
          <w:numId w:val="4"/>
        </w:numPr>
        <w:jc w:val="both"/>
      </w:pPr>
      <w:r w:rsidRPr="00E76673">
        <w:rPr>
          <w:b/>
        </w:rPr>
        <w:t>Geriatric Orthopaedic Rehabilitation Unit:</w:t>
      </w:r>
    </w:p>
    <w:p w14:paraId="21A4C254" w14:textId="77777777" w:rsidR="000B261E" w:rsidRDefault="00E76673" w:rsidP="00810121">
      <w:pPr>
        <w:pStyle w:val="ListParagraph"/>
        <w:numPr>
          <w:ilvl w:val="1"/>
          <w:numId w:val="4"/>
        </w:numPr>
        <w:jc w:val="both"/>
      </w:pPr>
      <w:r>
        <w:t>Peri-operative orthopaedic management is followed by early post-operative transfer to a geri</w:t>
      </w:r>
      <w:r w:rsidR="000B261E">
        <w:t>atric rehabilitation unit.</w:t>
      </w:r>
    </w:p>
    <w:p w14:paraId="73F0454F" w14:textId="67EF8DF0" w:rsidR="000B261E" w:rsidRDefault="000B261E" w:rsidP="00B434A3">
      <w:pPr>
        <w:pStyle w:val="ListParagraph"/>
        <w:numPr>
          <w:ilvl w:val="1"/>
          <w:numId w:val="4"/>
        </w:numPr>
        <w:jc w:val="both"/>
      </w:pPr>
      <w:r>
        <w:t>I</w:t>
      </w:r>
      <w:r w:rsidR="00E76673">
        <w:t>dentification of appropriate patients</w:t>
      </w:r>
      <w:r w:rsidR="00B434A3">
        <w:t xml:space="preserve"> by o</w:t>
      </w:r>
      <w:r>
        <w:t>rthopaedi</w:t>
      </w:r>
      <w:r w:rsidR="00B434A3">
        <w:t>c staff, s</w:t>
      </w:r>
      <w:r w:rsidR="00E76673">
        <w:t>pecialist orthogeriatric liaison nurses/hip fracture</w:t>
      </w:r>
      <w:r w:rsidR="00B434A3">
        <w:t xml:space="preserve"> nurses or r</w:t>
      </w:r>
      <w:r w:rsidR="00E76673">
        <w:t>outine geriatrician rounds.</w:t>
      </w:r>
    </w:p>
    <w:p w14:paraId="639FE9FF" w14:textId="0A6AF356" w:rsidR="000B261E" w:rsidRDefault="000B261E" w:rsidP="00810121">
      <w:pPr>
        <w:pStyle w:val="ListParagraph"/>
        <w:numPr>
          <w:ilvl w:val="1"/>
          <w:numId w:val="4"/>
        </w:numPr>
        <w:jc w:val="both"/>
      </w:pPr>
      <w:r>
        <w:t>O</w:t>
      </w:r>
      <w:r w:rsidR="00E76673">
        <w:t>rthopaedic input to</w:t>
      </w:r>
      <w:r w:rsidR="00B434A3">
        <w:t xml:space="preserve"> the rehabilitation ward varies.</w:t>
      </w:r>
    </w:p>
    <w:p w14:paraId="08E0D70C" w14:textId="0C2E3858" w:rsidR="00D421A1" w:rsidRDefault="00E76673" w:rsidP="00810121">
      <w:pPr>
        <w:pStyle w:val="ListParagraph"/>
        <w:numPr>
          <w:ilvl w:val="1"/>
          <w:numId w:val="4"/>
        </w:numPr>
        <w:jc w:val="both"/>
      </w:pPr>
      <w:r>
        <w:t>A weekly surgeon visit at a</w:t>
      </w:r>
      <w:r w:rsidR="000B261E">
        <w:t xml:space="preserve"> fixed time </w:t>
      </w:r>
      <w:r>
        <w:t>allow</w:t>
      </w:r>
      <w:r w:rsidR="000B261E">
        <w:t>s</w:t>
      </w:r>
      <w:r>
        <w:t xml:space="preserve"> multidisciplinary team members to present concerns,</w:t>
      </w:r>
      <w:r w:rsidR="000B261E">
        <w:t xml:space="preserve"> problems and x-rays.</w:t>
      </w:r>
    </w:p>
    <w:p w14:paraId="34A6A10E" w14:textId="5F67C2AD" w:rsidR="000B261E" w:rsidRPr="009A3625" w:rsidRDefault="00B434A3" w:rsidP="00810121">
      <w:pPr>
        <w:pStyle w:val="ListParagraph"/>
        <w:numPr>
          <w:ilvl w:val="0"/>
          <w:numId w:val="4"/>
        </w:numPr>
        <w:jc w:val="both"/>
        <w:rPr>
          <w:b/>
        </w:rPr>
      </w:pPr>
      <w:r>
        <w:rPr>
          <w:b/>
        </w:rPr>
        <w:t>Orthogeriatric liaison and a</w:t>
      </w:r>
      <w:r w:rsidR="000B261E" w:rsidRPr="009A3625">
        <w:rPr>
          <w:b/>
        </w:rPr>
        <w:t xml:space="preserve"> Hip Fracture Nurse: </w:t>
      </w:r>
    </w:p>
    <w:p w14:paraId="777D6AAD" w14:textId="77777777" w:rsidR="009A3625" w:rsidRDefault="009A3625" w:rsidP="00810121">
      <w:pPr>
        <w:pStyle w:val="ListParagraph"/>
        <w:numPr>
          <w:ilvl w:val="1"/>
          <w:numId w:val="4"/>
        </w:numPr>
        <w:jc w:val="both"/>
      </w:pPr>
      <w:r>
        <w:t>Collaborative working requires effective communication between senior medical, surgical and anaesthetic staff.</w:t>
      </w:r>
    </w:p>
    <w:p w14:paraId="208AA50A" w14:textId="77777777" w:rsidR="009A3625" w:rsidRDefault="009A3625" w:rsidP="00810121">
      <w:pPr>
        <w:pStyle w:val="ListParagraph"/>
        <w:numPr>
          <w:ilvl w:val="1"/>
          <w:numId w:val="4"/>
        </w:numPr>
        <w:jc w:val="both"/>
      </w:pPr>
      <w:r>
        <w:t>A Hip Fracture Nurse takes responsibility for patients throughout the course of their clinical care; coordinating initial assessment, expediting pre-operative work-up, supervising post-operative care, rehabilitation, discharge planning, secondary prevention and follow-up.</w:t>
      </w:r>
    </w:p>
    <w:p w14:paraId="01EA265C" w14:textId="77777777" w:rsidR="009A3625" w:rsidRDefault="009A3625" w:rsidP="00810121">
      <w:pPr>
        <w:pStyle w:val="ListParagraph"/>
        <w:numPr>
          <w:ilvl w:val="1"/>
          <w:numId w:val="4"/>
        </w:numPr>
        <w:jc w:val="both"/>
      </w:pPr>
      <w:r>
        <w:t>Key benefits of this approach include:</w:t>
      </w:r>
    </w:p>
    <w:p w14:paraId="0ECE53F8" w14:textId="3BECF894" w:rsidR="009A3625" w:rsidRDefault="009A3625" w:rsidP="00810121">
      <w:pPr>
        <w:pStyle w:val="ListParagraph"/>
        <w:numPr>
          <w:ilvl w:val="2"/>
          <w:numId w:val="4"/>
        </w:numPr>
        <w:jc w:val="both"/>
      </w:pPr>
      <w:r>
        <w:t xml:space="preserve">A consistent health professional </w:t>
      </w:r>
      <w:r w:rsidR="00B434A3">
        <w:t>point of contact.</w:t>
      </w:r>
    </w:p>
    <w:p w14:paraId="1C77FB95" w14:textId="72496554" w:rsidR="009A3625" w:rsidRDefault="00B434A3" w:rsidP="00810121">
      <w:pPr>
        <w:pStyle w:val="ListParagraph"/>
        <w:numPr>
          <w:ilvl w:val="2"/>
          <w:numId w:val="4"/>
        </w:numPr>
        <w:jc w:val="both"/>
      </w:pPr>
      <w:r>
        <w:t>The nurse</w:t>
      </w:r>
      <w:r w:rsidR="009A3625">
        <w:t xml:space="preserve"> </w:t>
      </w:r>
      <w:r>
        <w:t>can</w:t>
      </w:r>
      <w:r w:rsidR="009A3625">
        <w:t xml:space="preserve"> coordinate input from medical, orthopaedic, or other specialist teams if necessary.</w:t>
      </w:r>
    </w:p>
    <w:p w14:paraId="41FB4D3C" w14:textId="229F8CAE" w:rsidR="009A3625" w:rsidRDefault="009A3625" w:rsidP="00810121">
      <w:pPr>
        <w:pStyle w:val="ListParagraph"/>
        <w:numPr>
          <w:ilvl w:val="2"/>
          <w:numId w:val="4"/>
        </w:numPr>
        <w:jc w:val="both"/>
      </w:pPr>
      <w:r>
        <w:t xml:space="preserve">Hip Fracture Nurses are ideally placed to coordinate audit </w:t>
      </w:r>
      <w:r w:rsidR="00B434A3">
        <w:t>data collection, such as for a national hip fracture registry.</w:t>
      </w:r>
    </w:p>
    <w:p w14:paraId="60CEC2EC" w14:textId="77777777" w:rsidR="009A3625" w:rsidRPr="009A3625" w:rsidRDefault="009A3625" w:rsidP="00810121">
      <w:pPr>
        <w:pStyle w:val="ListParagraph"/>
        <w:numPr>
          <w:ilvl w:val="0"/>
          <w:numId w:val="4"/>
        </w:numPr>
        <w:jc w:val="both"/>
        <w:rPr>
          <w:b/>
        </w:rPr>
      </w:pPr>
      <w:r w:rsidRPr="009A3625">
        <w:rPr>
          <w:b/>
        </w:rPr>
        <w:t>Combined orthogeriatric care:</w:t>
      </w:r>
    </w:p>
    <w:p w14:paraId="7718C68D" w14:textId="77777777" w:rsidR="009A3625" w:rsidRDefault="009A3625" w:rsidP="00810121">
      <w:pPr>
        <w:pStyle w:val="ListParagraph"/>
        <w:numPr>
          <w:ilvl w:val="1"/>
          <w:numId w:val="4"/>
        </w:numPr>
        <w:jc w:val="both"/>
      </w:pPr>
      <w:r>
        <w:t>The fracture patient is admitted to a specialised orthogeriatric ward under the care of both geriatricians and orthopaedic surgeons.</w:t>
      </w:r>
    </w:p>
    <w:p w14:paraId="0C8601DE" w14:textId="77777777" w:rsidR="009A3625" w:rsidRDefault="009A3625" w:rsidP="00810121">
      <w:pPr>
        <w:pStyle w:val="ListParagraph"/>
        <w:numPr>
          <w:ilvl w:val="1"/>
          <w:numId w:val="4"/>
        </w:numPr>
        <w:jc w:val="both"/>
      </w:pPr>
      <w:r>
        <w:t>This level of collaboration underpins the concept of a Hip Fracture Service, with pre-operative assessment by the orthogeriatric medical team, who will take the lead in post-operative multidisciplinary care.</w:t>
      </w:r>
    </w:p>
    <w:p w14:paraId="0C0251D5" w14:textId="77777777" w:rsidR="009A3625" w:rsidRDefault="009A3625" w:rsidP="00810121">
      <w:pPr>
        <w:pStyle w:val="ListParagraph"/>
        <w:numPr>
          <w:ilvl w:val="1"/>
          <w:numId w:val="4"/>
        </w:numPr>
        <w:jc w:val="both"/>
      </w:pPr>
      <w:r>
        <w:t>Rehabilitation may occur in this setting or in a separate rehabilitation unit.</w:t>
      </w:r>
    </w:p>
    <w:p w14:paraId="500A03FD" w14:textId="77777777" w:rsidR="00FF6B2F" w:rsidRDefault="00A86EDD" w:rsidP="00810121">
      <w:pPr>
        <w:jc w:val="both"/>
      </w:pPr>
      <w:r>
        <w:t>During the last 20 years, development and implementation of th</w:t>
      </w:r>
      <w:r w:rsidR="009A3625">
        <w:t>e combined o</w:t>
      </w:r>
      <w:r>
        <w:t xml:space="preserve">rthogeriatric model of care has </w:t>
      </w:r>
      <w:r w:rsidR="00B6564D">
        <w:t>occurred in many countries</w:t>
      </w:r>
      <w:r w:rsidR="003D5786">
        <w:fldChar w:fldCharType="begin">
          <w:fldData xml:space="preserve">PEVuZE5vdGU+PENpdGU+PEF1dGhvcj5BZHVuc2t5PC9BdXRob3I+PFllYXI+MjAwNTwvWWVhcj48
UmVjTnVtPjk8L1JlY051bT48RGlzcGxheVRleHQ+PHN0eWxlIGZhY2U9InN1cGVyc2NyaXB0Ij4x
MC0xODwvc3R5bGU+PC9EaXNwbGF5VGV4dD48cmVjb3JkPjxyZWMtbnVtYmVyPjk8L3JlYy1udW1i
ZXI+PGZvcmVpZ24ta2V5cz48a2V5IGFwcD0iRU4iIGRiLWlkPSIwNXBhcnJyd293c3J6OGV4NXdk
NTJ0dm16YXR0MjJkcjI1dHAiIHRpbWVzdGFtcD0iMTQ1NjEwOTk1NSI+OTwva2V5PjwvZm9yZWln
bi1rZXlzPjxyZWYtdHlwZSBuYW1lPSJKb3VybmFsIEFydGljbGUiPjE3PC9yZWYtdHlwZT48Y29u
dHJpYnV0b3JzPjxhdXRob3JzPjxhdXRob3I+QWR1bnNreSwgQS48L2F1dGhvcj48YXV0aG9yPkFy
YWQsIE0uPC9hdXRob3I+PGF1dGhvcj5MZXZpLCBSLjwvYXV0aG9yPjxhdXRob3I+QmxhbmtzdGVp
biwgQS48L2F1dGhvcj48YXV0aG9yPlplaWxpZywgRy48L2F1dGhvcj48YXV0aG9yPk1penJhY2hp
LCBFLjwvYXV0aG9yPjwvYXV0aG9ycz48L2NvbnRyaWJ1dG9ycz48YXV0aC1hZGRyZXNzPkRlcGFy
dG1lbnQgb2YgR2VyaWF0cmljIE1lZGljaW5lIGFuZCB0aGUgT3J0aG9nZXJpYXRyaWMgVW5pdCwg
U2hlYmEgTWVkaWNhbCBDZW50ZXIsIEhhc2hvbWVyLCBJc3JhZWwuIGFkdW5nZXIxQHNoZWJhLmhl
YWx0aC5nb3YuaWw8L2F1dGgtYWRkcmVzcz48dGl0bGVzPjx0aXRsZT5GaXZlLXllYXIgZXhwZXJp
ZW5jZSB3aXRoIHRoZSAmYXBvcztTaGViYSZhcG9zOyBtb2RlbCBvZiBjb21wcmVoZW5zaXZlIG9y
dGhvZ2VyaWF0cmljIGNhcmUgZm9yIGVsZGVybHkgaGlwIGZyYWN0dXJlIHBhdGllbnRzPC90aXRs
ZT48c2Vjb25kYXJ5LXRpdGxlPkRpc2FiaWwgUmVoYWJpbDwvc2Vjb25kYXJ5LXRpdGxlPjxhbHQt
dGl0bGU+RGlzYWJpbGl0eSBhbmQgcmVoYWJpbGl0YXRpb248L2FsdC10aXRsZT48L3RpdGxlcz48
cGVyaW9kaWNhbD48ZnVsbC10aXRsZT5EaXNhYmlsIFJlaGFiaWw8L2Z1bGwtdGl0bGU+PGFiYnIt
MT5EaXNhYmlsaXR5IGFuZCByZWhhYmlsaXRhdGlvbjwvYWJici0xPjwvcGVyaW9kaWNhbD48YWx0
LXBlcmlvZGljYWw+PGZ1bGwtdGl0bGU+RGlzYWJpbCBSZWhhYmlsPC9mdWxsLXRpdGxlPjxhYmJy
LTE+RGlzYWJpbGl0eSBhbmQgcmVoYWJpbGl0YXRpb248L2FiYnItMT48L2FsdC1wZXJpb2RpY2Fs
PjxwYWdlcz4xMTIzLTc8L3BhZ2VzPjx2b2x1bWU+Mjc8L3ZvbHVtZT48bnVtYmVyPjE4LTE5PC9u
dW1iZXI+PGVkaXRpb24+MjAwNS8xMS8xMDwvZWRpdGlvbj48a2V5d29yZHM+PGtleXdvcmQ+QWdl
ZDwva2V5d29yZD48a2V5d29yZD5BZ2VkLCA4MCBhbmQgb3Zlcjwva2V5d29yZD48a2V5d29yZD5B
cnRocm9wbGFzdHksIFJlcGxhY2VtZW50LCBIaXA8L2tleXdvcmQ+PGtleXdvcmQ+RmVtYWxlPC9r
ZXl3b3JkPjxrZXl3b3JkPkZyYWN0dXJlIEZpeGF0aW9uLCBJbnRyYW1lZHVsbGFyeTwva2V5d29y
ZD48a2V5d29yZD5HZXJpYXRyaWNzLypvcmdhbml6YXRpb24gJmFtcDsgYWRtaW5pc3RyYXRpb248
L2tleXdvcmQ+PGtleXdvcmQ+SGlwIEZyYWN0dXJlcy9tb3J0YWxpdHkvKnJlaGFiaWxpdGF0aW9u
L3N1cmdlcnk8L2tleXdvcmQ+PGtleXdvcmQ+SG9zcGl0YWwgTW9ydGFsaXR5PC9rZXl3b3JkPjxr
ZXl3b3JkPkhvc3BpdGFsIFVuaXRzLypvcmdhbml6YXRpb24gJmFtcDsgYWRtaW5pc3RyYXRpb24v
dXRpbGl6YXRpb248L2tleXdvcmQ+PGtleXdvcmQ+SHVtYW5zPC9rZXl3b3JkPjxrZXl3b3JkPklz
cmFlbDwva2V5d29yZD48a2V5d29yZD5MZW5ndGggb2YgU3RheS9zdGF0aXN0aWNzICZhbXA7IG51
bWVyaWNhbCBkYXRhPC9rZXl3b3JkPjxrZXl3b3JkPk1hbGU8L2tleXdvcmQ+PGtleXdvcmQ+TWVk
aWNhbCBBdWRpdDwva2V5d29yZD48a2V5d29yZD5PdXRjb21lIGFuZCBQcm9jZXNzIEFzc2Vzc21l
bnQgKEhlYWx0aCBDYXJlKTwva2V5d29yZD48a2V5d29yZD5SZXRyb3NwZWN0aXZlIFN0dWRpZXM8
L2tleXdvcmQ+PC9rZXl3b3Jkcz48ZGF0ZXM+PHllYXI+MjAwNTwveWVhcj48cHViLWRhdGVzPjxk
YXRlPlNlcCAzMC1PY3QgMTU8L2RhdGU+PC9wdWItZGF0ZXM+PC9kYXRlcz48aXNibj4wOTYzLTgy
ODggKFByaW50KSYjeEQ7MDk2My04Mjg4IChMaW5raW5nKTwvaXNibj48YWNjZXNzaW9uLW51bT4x
NjI3ODE4MTwvYWNjZXNzaW9uLW51bT48dXJscz48cmVsYXRlZC11cmxzPjx1cmw+aHR0cDovL3d3
dy5uY2JpLm5sbS5uaWguZ292L3B1Ym1lZC8xNjI3ODE4MTwvdXJsPjwvcmVsYXRlZC11cmxzPjwv
dXJscz48ZWxlY3Ryb25pYy1yZXNvdXJjZS1udW0+MTAuMTA4MC8wOTYzODI4MDUwMDA1NjAzMDwv
ZWxlY3Ryb25pYy1yZXNvdXJjZS1udW0+PGxhbmd1YWdlPmVuZzwvbGFuZ3VhZ2U+PC9yZWNvcmQ+
PC9DaXRlPjxDaXRlPjxBdXRob3I+SGV5YnVybjwvQXV0aG9yPjxZZWFyPjIwMDQ8L1llYXI+PFJl
Y051bT4zOTk8L1JlY051bT48cmVjb3JkPjxyZWMtbnVtYmVyPjM5OTwvcmVjLW51bWJlcj48Zm9y
ZWlnbi1rZXlzPjxrZXkgYXBwPSJFTiIgZGItaWQ9IjA1cGFycnJ3b3dzcno4ZXg1d2Q1MnR2bXph
dHQyMmRyMjV0cCIgdGltZXN0YW1wPSIxNDU2MTA5OTU2Ij4zOTk8L2tleT48L2ZvcmVpZ24ta2V5
cz48cmVmLXR5cGUgbmFtZT0iSm91cm5hbCBBcnRpY2xlIj4xNzwvcmVmLXR5cGU+PGNvbnRyaWJ1
dG9ycz48YXV0aG9ycz48YXV0aG9yPkhleWJ1cm4sIEcuPC9hdXRob3I+PGF1dGhvcj5CZXJpbmdl
ciwgVC48L2F1dGhvcj48YXV0aG9yPkVsbGlvdHQsIEouPC9hdXRob3I+PGF1dGhvcj5NYXJzaCwg
RC48L2F1dGhvcj48L2F1dGhvcnM+PC9jb250cmlidXRvcnM+PGF1dGgtYWRkcmVzcz5GcmFjdHVy
ZSBVbml0LCBSb3lhbCBWaWN0b3JpYSBIb3NwaXRhbCwgQmVsZmFzdCBCVDEyIDZCQSwgTm9ydGhl
cm4gSXJlbGFuZC4gZ2FyeWhleWJ1cm5Ac3VwYW5ldC5jb208L2F1dGgtYWRkcmVzcz48dGl0bGVz
Pjx0aXRsZT5PcnRob2dlcmlhdHJpYyBjYXJlIGluIHBhdGllbnRzIHdpdGggZnJhY3R1cmVzIG9m
IHRoZSBwcm94aW1hbCBmZW11cjwvdGl0bGU+PHNlY29uZGFyeS10aXRsZT5DbGluIE9ydGhvcCBS
ZWxhdCBSZXM8L3NlY29uZGFyeS10aXRsZT48YWx0LXRpdGxlPkNsaW5pY2FsIG9ydGhvcGFlZGlj
cyBhbmQgcmVsYXRlZCByZXNlYXJjaDwvYWx0LXRpdGxlPjwvdGl0bGVzPjxwZXJpb2RpY2FsPjxm
dWxsLXRpdGxlPkNsaW4gT3J0aG9wIFJlbGF0IFJlczwvZnVsbC10aXRsZT48L3BlcmlvZGljYWw+
PGFsdC1wZXJpb2RpY2FsPjxmdWxsLXRpdGxlPkNsaW4gT3J0aG9wIFJlbGF0IFJlczwvZnVsbC10
aXRsZT48YWJici0xPkNsaW5pY2FsIG9ydGhvcGFlZGljcyBhbmQgcmVsYXRlZCByZXNlYXJjaDwv
YWJici0xPjwvYWx0LXBlcmlvZGljYWw+PHBhZ2VzPjM1LTQzPC9wYWdlcz48bnVtYmVyPjQyNTwv
bnVtYmVyPjxlZGl0aW9uPjIwMDQvMDgvMDU8L2VkaXRpb24+PGtleXdvcmRzPjxrZXl3b3JkPkFj
Y2lkZW50YWwgRmFsbHM8L2tleXdvcmQ+PGtleXdvcmQ+QWdlZDwva2V5d29yZD48a2V5d29yZD5G
ZW1vcmFsIEZyYWN0dXJlcy9ldGlvbG9neS8qcmVoYWJpbGl0YXRpb248L2tleXdvcmQ+PGtleXdv
cmQ+RnJhaWwgRWxkZXJseTwva2V5d29yZD48a2V5d29yZD5IZWFsdGggU2VydmljZXMgZm9yIHRo
ZSBBZ2VkLypvcmdhbml6YXRpb24gJmFtcDsgYWRtaW5pc3RyYXRpb24vc3RhbmRhcmRzPC9rZXl3
b3JkPjxrZXl3b3JkPkh1bWFuczwva2V5d29yZD48a2V5d29yZD5Pc3Rlb3Bvcm9zaXMvcGh5c2lv
cGF0aG9sb2d5PC9rZXl3b3JkPjxrZXl3b3JkPlF1YWxpdHkgb2YgSGVhbHRoIENhcmU8L2tleXdv
cmQ+PC9rZXl3b3Jkcz48ZGF0ZXM+PHllYXI+MjAwNDwveWVhcj48cHViLWRhdGVzPjxkYXRlPkF1
ZzwvZGF0ZT48L3B1Yi1kYXRlcz48L2RhdGVzPjxpc2JuPjAwMDktOTIxWCAoUHJpbnQpJiN4RDsw
MDA5LTkyMVggKExpbmtpbmcpPC9pc2JuPjxhY2Nlc3Npb24tbnVtPjE1MjkyNzg1PC9hY2Nlc3Np
b24tbnVtPjx3b3JrLXR5cGU+UmV2aWV3PC93b3JrLXR5cGU+PHVybHM+PHJlbGF0ZWQtdXJscz48
dXJsPmh0dHA6Ly93d3cubmNiaS5ubG0ubmloLmdvdi9wdWJtZWQvMTUyOTI3ODU8L3VybD48L3Jl
bGF0ZWQtdXJscz48L3VybHM+PGxhbmd1YWdlPmVuZzwvbGFuZ3VhZ2U+PC9yZWNvcmQ+PC9DaXRl
PjxDaXRlPjxBdXRob3I+QnJpdGlzaCBPcnRob3BhZWRpYyBBc3NvY2lhdGlvbjwvQXV0aG9yPjxZ
ZWFyPjIwMDc8L1llYXI+PFJlY051bT4xMDg8L1JlY051bT48cmVjb3JkPjxyZWMtbnVtYmVyPjEw
ODwvcmVjLW51bWJlcj48Zm9yZWlnbi1rZXlzPjxrZXkgYXBwPSJFTiIgZGItaWQ9IjA1cGFycnJ3
b3dzcno4ZXg1d2Q1MnR2bXphdHQyMmRyMjV0cCIgdGltZXN0YW1wPSIxNDU2MTA5OTU1Ij4xMDg8
L2tleT48L2ZvcmVpZ24ta2V5cz48cmVmLXR5cGUgbmFtZT0iUmVwb3J0Ij4yNzwvcmVmLXR5cGU+
PGNvbnRyaWJ1dG9ycz48YXV0aG9ycz48YXV0aG9yPkJyaXRpc2ggT3J0aG9wYWVkaWMgQXNzb2Np
YXRpb24sPC9hdXRob3I+PGF1dGhvcj5Ccml0aXNoIEdlcmlhdHJpY3MgU29jaWV0eSw8L2F1dGhv
cj48L2F1dGhvcnM+PC9jb250cmlidXRvcnM+PHRpdGxlcz48dGl0bGU+VGhlIGNhcmUgb2YgcGF0
aWVudHMgd2l0aCBmcmFnaWxpdHkgZnJhY3R1cmU8L3RpdGxlPjwvdGl0bGVzPjxlZGl0aW9uPjJu
ZDwvZWRpdGlvbj48ZGF0ZXM+PHllYXI+MjAwNzwveWVhcj48L2RhdGVzPjx1cmxzPjxyZWxhdGVk
LXVybHM+PHVybD5odHRwOi8vd3d3LmZyYWN0dXJlcy5jb20vcGRmL0JPQS1CR1MtQmx1ZS1Cb29r
LnBkZjwvdXJsPjwvcmVsYXRlZC11cmxzPjwvdXJscz48YWNjZXNzLWRhdGU+MjEtMDctMjAxMTwv
YWNjZXNzLWRhdGU+PC9yZWNvcmQ+PC9DaXRlPjxDaXRlPjxBdXRob3I+S2FtbWVybGFuZGVyPC9B
dXRob3I+PFllYXI+MjAxMTwvWWVhcj48UmVjTnVtPjQ3NjwvUmVjTnVtPjxyZWNvcmQ+PHJlYy1u
dW1iZXI+NDc2PC9yZWMtbnVtYmVyPjxmb3JlaWduLWtleXM+PGtleSBhcHA9IkVOIiBkYi1pZD0i
MDVwYXJycndvd3NyejhleDV3ZDUydHZtemF0dDIyZHIyNXRwIiB0aW1lc3RhbXA9IjE0NTYxMDk5
NTYiPjQ3Njwva2V5PjwvZm9yZWlnbi1rZXlzPjxyZWYtdHlwZSBuYW1lPSJKb3VybmFsIEFydGlj
bGUiPjE3PC9yZWYtdHlwZT48Y29udHJpYnV0b3JzPjxhdXRob3JzPjxhdXRob3I+S2FtbWVybGFu
ZGVyLCBDLjwvYXV0aG9yPjxhdXRob3I+R29zY2gsIE0uPC9hdXRob3I+PGF1dGhvcj5CbGF1dGgs
IE0uPC9hdXRob3I+PGF1dGhvcj5MZWNobGVpdG5lciwgTS48L2F1dGhvcj48YXV0aG9yPkx1Z2Vy
LCBULiBKLjwvYXV0aG9yPjxhdXRob3I+Um90aCwgVC48L2F1dGhvcj48L2F1dGhvcnM+PC9jb250
cmlidXRvcnM+PGF1dGgtYWRkcmVzcz5EZXBhcnRtZW50IG9mIFRyYXVtYSBTdXJnZXJ5IGFuZCBT
cG9ydHNtZWRpY2luZSwgTWVkaWNhbCBVbml2ZXJzaXR5IG9mIElubnNicnVjaywgQW5pY2hzdHIg
MzUsIDYwMjAgSW5uc2JydWNrLCBBdXN0cmlhLiBjaHJpc3RpYW4ua2FtbWVybGFuZGVyQHVraS5h
dDwvYXV0aC1hZGRyZXNzPjx0aXRsZXM+PHRpdGxlPlRoZSBUeXJvbGVhbiBHZXJpYXRyaWMgRnJh
Y3R1cmUgQ2VudGVyOiBhbiBvcnRob2dlcmlhdHJpYyBjby1tYW5hZ2VtZW50IG1vZGVsPC90aXRs
ZT48c2Vjb25kYXJ5LXRpdGxlPlogR2Vyb250b2wgR2VyaWF0cjwvc2Vjb25kYXJ5LXRpdGxlPjxh
bHQtdGl0bGU+WmVpdHNjaHJpZnQgZnVyIEdlcm9udG9sb2dpZSB1bmQgR2VyaWF0cmllPC9hbHQt
dGl0bGU+PC90aXRsZXM+PHBlcmlvZGljYWw+PGZ1bGwtdGl0bGU+WiBHZXJvbnRvbCBHZXJpYXRy
PC9mdWxsLXRpdGxlPjxhYmJyLTE+WmVpdHNjaHJpZnQgZnVyIEdlcm9udG9sb2dpZSB1bmQgR2Vy
aWF0cmllPC9hYmJyLTE+PC9wZXJpb2RpY2FsPjxhbHQtcGVyaW9kaWNhbD48ZnVsbC10aXRsZT5a
IEdlcm9udG9sIEdlcmlhdHI8L2Z1bGwtdGl0bGU+PGFiYnItMT5aZWl0c2NocmlmdCBmdXIgR2Vy
b250b2xvZ2llIHVuZCBHZXJpYXRyaWU8L2FiYnItMT48L2FsdC1wZXJpb2RpY2FsPjxwYWdlcz4z
NjMtNzwvcGFnZXM+PHZvbHVtZT40NDwvdm9sdW1lPjxudW1iZXI+NjwvbnVtYmVyPjxlZGl0aW9u
PjIwMTEvMTIvMTQ8L2VkaXRpb24+PGtleXdvcmRzPjxrZXl3b3JkPkFnZWQ8L2tleXdvcmQ+PGtl
eXdvcmQ+QWdlZCwgODAgYW5kIG92ZXI8L2tleXdvcmQ+PGtleXdvcmQ+QXVzdHJpYS9lcGlkZW1p
b2xvZ3k8L2tleXdvcmQ+PGtleXdvcmQ+RmVtYWxlPC9rZXl3b3JkPjxrZXl3b3JkPkZyYWN0dXJl
cywgQm9uZS9lcGlkZW1pb2xvZ3kvKnJlaGFiaWxpdGF0aW9uLypzdXJnZXJ5PC9rZXl3b3JkPjxr
ZXl3b3JkPkhlYWx0aCBTZXJ2aWNlcyBmb3IgdGhlIEFnZWQvKm9yZ2FuaXphdGlvbiAmYW1wOyBh
ZG1pbmlzdHJhdGlvbjwva2V5d29yZD48a2V5d29yZD5IdW1hbnM8L2tleXdvcmQ+PGtleXdvcmQ+
TWFsZTwva2V5d29yZD48a2V5d29yZD4qTW9kZWxzLCBPcmdhbml6YXRpb25hbDwva2V5d29yZD48
a2V5d29yZD5PcnRob3BlZGljcy8qb3JnYW5pemF0aW9uICZhbXA7IGFkbWluaXN0cmF0aW9uPC9r
ZXl3b3JkPjxrZXl3b3JkPlBhdGllbnQgQ2FyZSBUZWFtLypvcmdhbml6YXRpb24gJmFtcDsgYWRt
aW5pc3RyYXRpb248L2tleXdvcmQ+PGtleXdvcmQ+UHJldmFsZW5jZTwva2V5d29yZD48a2V5d29y
ZD5UcmF1bWF0b2xvZ3kvKm9yZ2FuaXphdGlvbiAmYW1wOyBhZG1pbmlzdHJhdGlvbjwva2V5d29y
ZD48a2V5d29yZD5UcmVhdG1lbnQgT3V0Y29tZTwva2V5d29yZD48L2tleXdvcmRzPjxkYXRlcz48
eWVhcj4yMDExPC95ZWFyPjxwdWItZGF0ZXM+PGRhdGU+RGVjPC9kYXRlPjwvcHViLWRhdGVzPjwv
ZGF0ZXM+PGlzYm4+MTQzNS0xMjY5IChFbGVjdHJvbmljKSYjeEQ7MDk0OC02NzA0IChMaW5raW5n
KTwvaXNibj48YWNjZXNzaW9uLW51bT4yMjE1OTgyOTwvYWNjZXNzaW9uLW51bT48dXJscz48cmVs
YXRlZC11cmxzPjx1cmw+aHR0cDovL3d3dy5uY2JpLm5sbS5uaWguZ292L3B1Ym1lZC8yMjE1OTgy
OTwvdXJsPjwvcmVsYXRlZC11cmxzPjwvdXJscz48ZWxlY3Ryb25pYy1yZXNvdXJjZS1udW0+MTAu
MTAwNy9zMDAzOTEtMDExLTAyNTMtNzwvZWxlY3Ryb25pYy1yZXNvdXJjZS1udW0+PGxhbmd1YWdl
PmVuZzwvbGFuZ3VhZ2U+PC9yZWNvcmQ+PC9DaXRlPjxDaXRlPjxBdXRob3I+TWFrPC9BdXRob3I+
PFllYXI+MjAxMTwvWWVhcj48UmVjTnVtPjU4MzwvUmVjTnVtPjxyZWNvcmQ+PHJlYy1udW1iZXI+
NTgzPC9yZWMtbnVtYmVyPjxmb3JlaWduLWtleXM+PGtleSBhcHA9IkVOIiBkYi1pZD0iMDVwYXJy
cndvd3NyejhleDV3ZDUydHZtemF0dDIyZHIyNXRwIiB0aW1lc3RhbXA9IjE0NTYxMDk5NTciPjU4
Mzwva2V5PjwvZm9yZWlnbi1rZXlzPjxyZWYtdHlwZSBuYW1lPSJKb3VybmFsIEFydGljbGUiPjE3
PC9yZWYtdHlwZT48Y29udHJpYnV0b3JzPjxhdXRob3JzPjxhdXRob3I+TWFrLCBKLjwvYXV0aG9y
PjxhdXRob3I+V29uZywgRS48L2F1dGhvcj48YXV0aG9yPkNhbWVyb24sIEkuPC9hdXRob3I+PGF1
dGhvcj5BdXN0cmFsaWFuLDwvYXV0aG9yPjxhdXRob3I+TmV3IFplYWxhbmQgU29jaWV0eSBmb3Ig
R2VyaWF0cmljLCBNZWRpY2luZTwvYXV0aG9yPjwvYXV0aG9ycz48L2NvbnRyaWJ1dG9ycz48dGl0
bGVzPjx0aXRsZT5BdXN0cmFsaWFuIGFuZCBOZXcgWmVhbGFuZCBTb2NpZXR5IGZvciBHZXJpYXRy
aWMgTWVkaWNpbmUuIFBvc2l0aW9uIHN0YXRlbWVudC0tb3J0aG9nZXJpYXRyaWMgY2FyZTwvdGl0
bGU+PHNlY29uZGFyeS10aXRsZT5BdXN0cmFsYXMgSiBBZ2Vpbmc8L3NlY29uZGFyeS10aXRsZT48
YWx0LXRpdGxlPkF1c3RyYWxhc2lhbiBqb3VybmFsIG9uIGFnZWluZzwvYWx0LXRpdGxlPjwvdGl0
bGVzPjxwZXJpb2RpY2FsPjxmdWxsLXRpdGxlPkF1c3RyYWxhcyBKIEFnZWluZzwvZnVsbC10aXRs
ZT48YWJici0xPkF1c3RyYWxhc2lhbiBqb3VybmFsIG9uIGFnZWluZzwvYWJici0xPjwvcGVyaW9k
aWNhbD48YWx0LXBlcmlvZGljYWw+PGZ1bGwtdGl0bGU+QXVzdHJhbGFzIEogQWdlaW5nPC9mdWxs
LXRpdGxlPjxhYmJyLTE+QXVzdHJhbGFzaWFuIGpvdXJuYWwgb24gYWdlaW5nPC9hYmJyLTE+PC9h
bHQtcGVyaW9kaWNhbD48cGFnZXM+MTYyLTk8L3BhZ2VzPjx2b2x1bWU+MzA8L3ZvbHVtZT48bnVt
YmVyPjM8L251bWJlcj48ZWRpdGlvbj4yMDExLzA5LzIwPC9lZGl0aW9uPjxrZXl3b3Jkcz48a2V5
d29yZD5BZ2UgRmFjdG9yczwva2V5d29yZD48a2V5d29yZD5BZ2VkPC9rZXl3b3JkPjxrZXl3b3Jk
PkFnZWQsIDgwIGFuZCBvdmVyPC9rZXl3b3JkPjxrZXl3b3JkPipBZ2luZzwva2V5d29yZD48a2V5
d29yZD5EZWxpdmVyeSBvZiBIZWFsdGggQ2FyZS9zdGFuZGFyZHM8L2tleXdvcmQ+PGtleXdvcmQ+
R2VyaWF0cmljcy8qc3RhbmRhcmRzPC9rZXl3b3JkPjxrZXl3b3JkPkhlYWx0aCBTZXJ2aWNlcyBm
b3IgdGhlIEFnZWQvKnN0YW5kYXJkczwva2V5d29yZD48a2V5d29yZD5IaXAgRnJhY3R1cmVzL2Rp
YWdub3Npcy9waHlzaW9wYXRob2xvZ3kvKnRoZXJhcHk8L2tleXdvcmQ+PGtleXdvcmQ+SHVtYW5z
PC9rZXl3b3JkPjxrZXl3b3JkPk1pZGRsZSBBZ2VkPC9rZXl3b3JkPjxrZXl3b3JkPk9ydGhvcGVk
aWNzLypzdGFuZGFyZHM8L2tleXdvcmQ+PGtleXdvcmQ+UGF0aWVudCBDYXJlIFRlYW0vc3RhbmRh
cmRzPC9rZXl3b3JkPjxrZXl3b3JkPlF1YWxpdHkgb2YgSGVhbHRoIENhcmUvKnN0YW5kYXJkczwv
a2V5d29yZD48a2V5d29yZD5Tb2NpZXRpZXMsIE1lZGljYWwvKnN0YW5kYXJkczwva2V5d29yZD48
a2V5d29yZD5UcmVhdG1lbnQgT3V0Y29tZTwva2V5d29yZD48L2tleXdvcmRzPjxkYXRlcz48eWVh
cj4yMDExPC95ZWFyPjxwdWItZGF0ZXM+PGRhdGU+U2VwPC9kYXRlPjwvcHViLWRhdGVzPjwvZGF0
ZXM+PGlzYm4+MTc0MS02NjEyIChFbGVjdHJvbmljKSYjeEQ7MTQ0MC02MzgxIChMaW5raW5nKTwv
aXNibj48YWNjZXNzaW9uLW51bT4yMTkyMzcxMjwvYWNjZXNzaW9uLW51bT48d29yay10eXBlPlBy
YWN0aWNlIEd1aWRlbGluZTwvd29yay10eXBlPjx1cmxzPjxyZWxhdGVkLXVybHM+PHVybD5odHRw
Oi8vd3d3Lm5jYmkubmxtLm5paC5nb3YvcHVibWVkLzIxOTIzNzEyPC91cmw+PC9yZWxhdGVkLXVy
bHM+PC91cmxzPjxlbGVjdHJvbmljLXJlc291cmNlLW51bT4xMC4xMTExL2ouMTc0MS02NjEyLjIw
MTEuMDA1NTcueDwvZWxlY3Ryb25pYy1yZXNvdXJjZS1udW0+PGxhbmd1YWdlPmVuZzwvbGFuZ3Vh
Z2U+PC9yZWNvcmQ+PC9DaXRlPjxDaXRlPjxBdXRob3I+R3JlZ2Vyc2VuPC9BdXRob3I+PFllYXI+
MjAxMjwvWWVhcj48UmVjTnVtPjM0ODwvUmVjTnVtPjxyZWNvcmQ+PHJlYy1udW1iZXI+MzQ4PC9y
ZWMtbnVtYmVyPjxmb3JlaWduLWtleXM+PGtleSBhcHA9IkVOIiBkYi1pZD0iMDVwYXJycndvd3Ny
ejhleDV3ZDUydHZtemF0dDIyZHIyNXRwIiB0aW1lc3RhbXA9IjE0NTYxMDk5NTYiPjM0ODwva2V5
PjwvZm9yZWlnbi1rZXlzPjxyZWYtdHlwZSBuYW1lPSJKb3VybmFsIEFydGljbGUiPjE3PC9yZWYt
dHlwZT48Y29udHJpYnV0b3JzPjxhdXRob3JzPjxhdXRob3I+R3JlZ2Vyc2VuLCBNLjwvYXV0aG9y
PjxhdXRob3I+TW9yY2gsIE0uIE0uPC9hdXRob3I+PGF1dGhvcj5Ib3VnYWFyZCwgSy48L2F1dGhv
cj48YXV0aG9yPkRhbXNnYWFyZCwgRS4gTS48L2F1dGhvcj48L2F1dGhvcnM+PC9jb250cmlidXRv
cnM+PGF1dGgtYWRkcmVzcz5EZXBhcnRtZW50IG9mIEdlcmlhdHJpY3MsIEFhcmh1cyBVbml2ZXJz
aXR5IEhvc3BpdGFsLCBESy04MDAwIEFhcmh1cywgRGVubWFyay4gbWVyZWdyZWdAcm0uZGs8L2F1
dGgtYWRkcmVzcz48dGl0bGVzPjx0aXRsZT5HZXJpYXRyaWMgaW50ZXJ2ZW50aW9uIGluIGVsZGVy
bHkgcGF0aWVudHMgd2l0aCBoaXAgZnJhY3R1cmUgaW4gYW4gb3J0aG9wZWRpYyB3YXJkPC90aXRs
ZT48c2Vjb25kYXJ5LXRpdGxlPkogSW5qIFZpb2xlbmNlIFJlczwvc2Vjb25kYXJ5LXRpdGxlPjxh
bHQtdGl0bGU+Sm91cm5hbCBvZiBpbmp1cnkgJmFtcDsgdmlvbGVuY2UgcmVzZWFyY2g8L2FsdC10
aXRsZT48L3RpdGxlcz48cGVyaW9kaWNhbD48ZnVsbC10aXRsZT5KIEluaiBWaW9sZW5jZSBSZXM8
L2Z1bGwtdGl0bGU+PGFiYnItMT5Kb3VybmFsIG9mIGluanVyeSAmYW1wOyB2aW9sZW5jZSByZXNl
YXJjaDwvYWJici0xPjwvcGVyaW9kaWNhbD48YWx0LXBlcmlvZGljYWw+PGZ1bGwtdGl0bGU+SiBJ
bmogVmlvbGVuY2UgUmVzPC9mdWxsLXRpdGxlPjxhYmJyLTE+Sm91cm5hbCBvZiBpbmp1cnkgJmFt
cDsgdmlvbGVuY2UgcmVzZWFyY2g8L2FiYnItMT48L2FsdC1wZXJpb2RpY2FsPjxwYWdlcz40NS01
MTwvcGFnZXM+PHZvbHVtZT40PC92b2x1bWU+PG51bWJlcj4yPC9udW1iZXI+PGVkaXRpb24+MjAx
MS8wNC8yMDwvZWRpdGlvbj48ZGF0ZXM+PHllYXI+MjAxMjwveWVhcj48cHViLWRhdGVzPjxkYXRl
Pkp1bDwvZGF0ZT48L3B1Yi1kYXRlcz48L2RhdGVzPjxpc2JuPjIwMDgtNDA3MiAoRWxlY3Ryb25p
YykmI3hEOzIwMDgtMjA1MyAoTGlua2luZyk8L2lzYm4+PGFjY2Vzc2lvbi1udW0+MjE1MDI3ODY8
L2FjY2Vzc2lvbi1udW0+PHdvcmstdHlwZT5SZXNlYXJjaCBTdXBwb3J0LCBOb24tVS5TLiBHb3Ym
YXBvczt0PC93b3JrLXR5cGU+PHVybHM+PHJlbGF0ZWQtdXJscz48dXJsPmh0dHA6Ly93d3cubmNi
aS5ubG0ubmloLmdvdi9wdWJtZWQvMjE1MDI3ODY8L3VybD48L3JlbGF0ZWQtdXJscz48L3VybHM+
PGN1c3RvbTI+MzQyNjkwMDwvY3VzdG9tMj48ZWxlY3Ryb25pYy1yZXNvdXJjZS1udW0+MTAuNTI0
OS9qaXZyLnY0aTIuOTY8L2VsZWN0cm9uaWMtcmVzb3VyY2UtbnVtPjxsYW5ndWFnZT5lbmc8L2xh
bmd1YWdlPjwvcmVjb3JkPjwvQ2l0ZT48Q2l0ZT48QXV0aG9yPkRvc2hpPC9BdXRob3I+PFllYXI+
MjAxNDwvWWVhcj48UmVjTnVtPjEyNjg8L1JlY051bT48cmVjb3JkPjxyZWMtbnVtYmVyPjEyNjg8
L3JlYy1udW1iZXI+PGZvcmVpZ24ta2V5cz48a2V5IGFwcD0iRU4iIGRiLWlkPSIwNXBhcnJyd293
c3J6OGV4NXdkNTJ0dm16YXR0MjJkcjI1dHAiIHRpbWVzdGFtcD0iMTQ1NzMxODQwNCI+MTI2ODwv
a2V5PjwvZm9yZWlnbi1rZXlzPjxyZWYtdHlwZSBuYW1lPSJKb3VybmFsIEFydGljbGUiPjE3PC9y
ZWYtdHlwZT48Y29udHJpYnV0b3JzPjxhdXRob3JzPjxhdXRob3I+RG9zaGksIEguIEsuPC9hdXRo
b3I+PGF1dGhvcj5SYW1hc29uLCBSLjwvYXV0aG9yPjxhdXRob3I+QXplbGxhcmFzaSwgSi48L2F1
dGhvcj48YXV0aG9yPk5haWR1LCBHLjwvYXV0aG9yPjxhdXRob3I+Q2hhbiwgVy4gTC48L2F1dGhv
cj48L2F1dGhvcnM+PC9jb250cmlidXRvcnM+PGF1dGgtYWRkcmVzcz5EZXBhcnRtZW50IG9mIE9y
dGhvcGFlZGljcyBhbmQgVHJhdW1hdG9sb2d5LCBUYW4gVG9jayBTZW5nIEhvc3BpdGFsLCBOYXRp
b25hbCBIZWFsdGggR3JvdXAsIDExLCBKYWxhbiBUYW4gVG9jayBTZW5nLCBTaW5nYXBvcmUsIDMw
ODQzMywgU2luZ2Fwb3JlLCBzYWlfaGtkb3NoaUB5YWhvby5jb20uPC9hdXRoLWFkZHJlc3M+PHRp
dGxlcz48dGl0bGU+T3J0aG9nZXJpYXRyaWMgbW9kZWwgZm9yIGhpcCBmcmFjdHVyZSBwYXRpZW50
cyBpbiBTaW5nYXBvcmU6IG91ciBlYXJseSBleHBlcmllbmNlIGFuZCBpbml0aWFsIG91dGNvbWVz
PC90aXRsZT48c2Vjb25kYXJ5LXRpdGxlPkFyY2ggT3J0aG9wIFRyYXVtYSBTdXJnPC9zZWNvbmRh
cnktdGl0bGU+PC90aXRsZXM+PHBlcmlvZGljYWw+PGZ1bGwtdGl0bGU+QXJjaCBPcnRob3AgVHJh
dW1hIFN1cmc8L2Z1bGwtdGl0bGU+PC9wZXJpb2RpY2FsPjxwYWdlcz4zNTEtNzwvcGFnZXM+PHZv
bHVtZT4xMzQ8L3ZvbHVtZT48bnVtYmVyPjM8L251bWJlcj48a2V5d29yZHM+PGtleXdvcmQ+QWdl
IEZhY3RvcnM8L2tleXdvcmQ+PGtleXdvcmQ+QWdlZDwva2V5d29yZD48a2V5d29yZD5BZ2VkLCA4
MCBhbmQgb3Zlcjwva2V5d29yZD48a2V5d29yZD5EZWxpdmVyeSBvZiBIZWFsdGggQ2FyZSwgSW50
ZWdyYXRlZC8qbWV0aG9kcy9zdGFuZGFyZHM8L2tleXdvcmQ+PGtleXdvcmQ+RmVtYWxlPC9rZXl3
b3JkPjxrZXl3b3JkPipIZWFsdGggU2VydmljZXMgZm9yIHRoZSBBZ2VkPC9rZXl3b3JkPjxrZXl3
b3JkPkhpcCBGcmFjdHVyZXMvKnN1cmdlcnk8L2tleXdvcmQ+PGtleXdvcmQ+SHVtYW5zPC9rZXl3
b3JkPjxrZXl3b3JkPk1hbGU8L2tleXdvcmQ+PGtleXdvcmQ+TWlkZGxlIEFnZWQ8L2tleXdvcmQ+
PGtleXdvcmQ+Kk1vZGVscywgT3JnYW5pemF0aW9uYWw8L2tleXdvcmQ+PGtleXdvcmQ+UG9zdG9w
ZXJhdGl2ZSBDb21wbGljYXRpb25zPC9rZXl3b3JkPjxrZXl3b3JkPlByb3NwZWN0aXZlIFN0dWRp
ZXM8L2tleXdvcmQ+PGtleXdvcmQ+U2luZ2Fwb3JlPC9rZXl3b3JkPjxrZXl3b3JkPlRyZWF0bWVu
dCBPdXRjb21lPC9rZXl3b3JkPjwva2V5d29yZHM+PGRhdGVzPjx5ZWFyPjIwMTQ8L3llYXI+PHB1
Yi1kYXRlcz48ZGF0ZT5NYXI8L2RhdGU+PC9wdWItZGF0ZXM+PC9kYXRlcz48aXNibj4xNDM0LTM5
MTYgKEVsZWN0cm9uaWMpJiN4RDswOTM2LTgwNTEgKExpbmtpbmcpPC9pc2JuPjxhY2Nlc3Npb24t
bnVtPjI0Mjk3MjE0PC9hY2Nlc3Npb24tbnVtPjx1cmxzPjxyZWxhdGVkLXVybHM+PHVybD5odHRw
Oi8vd3d3Lm5jYmkubmxtLm5paC5nb3YvcHVibWVkLzI0Mjk3MjE0PC91cmw+PC9yZWxhdGVkLXVy
bHM+PC91cmxzPjxlbGVjdHJvbmljLXJlc291cmNlLW51bT4xMC4xMDA3L3MwMDQwMi0wMTMtMTkw
MC05PC9lbGVjdHJvbmljLXJlc291cmNlLW51bT48L3JlY29yZD48L0NpdGU+PENpdGU+PEF1dGhv
cj5Gcmllc3M8L0F1dGhvcj48WWVhcj4yMDE2PC9ZZWFyPjxSZWNOdW0+MTEyNDwvUmVjTnVtPjxy
ZWNvcmQ+PHJlYy1udW1iZXI+MTEyNDwvcmVjLW51bWJlcj48Zm9yZWlnbi1rZXlzPjxrZXkgYXBw
PSJFTiIgZGItaWQ9IjA1cGFycnJ3b3dzcno4ZXg1d2Q1MnR2bXphdHQyMmRyMjV0cCIgdGltZXN0
YW1wPSIxNDU2MzU0MDI5Ij4xMTI0PC9rZXk+PC9mb3JlaWduLWtleXM+PHJlZi10eXBlIG5hbWU9
IkpvdXJuYWwgQXJ0aWNsZSI+MTc8L3JlZi10eXBlPjxjb250cmlidXRvcnM+PGF1dGhvcnM+PGF1
dGhvcj5Gcmllc3MsIFQuPC9hdXRob3I+PGF1dGhvcj5IYXJ0d2lnLCBFLjwvYXV0aG9yPjxhdXRo
b3I+TGllbmVyLCBVLjwvYXV0aG9yPjxhdXRob3I+U3R1cm0sIEouPC9hdXRob3I+PGF1dGhvcj5I
b2ZmbWFubiwgUi48L2F1dGhvcj48L2F1dGhvcnM+PC9jb250cmlidXRvcnM+PGF1dGgtYWRkcmVz
cz5aZW50cnVtIGZ1ciBPcnRob3BhZGllLCBVbmZhbGwtIHVuZCBIYW5kY2hpcnVyZ2llLCBLbGlu
aWsgZnVyIFVuZmFsbC0gdW5kIEhhbmRjaGlydXJnaWUsIEthdGhvbGlzY2hlcyBLbGluaWt1bSBP
YmVyaGF1c2VuLCBTdC4gQ2xlbWVucyBIb3NwaXRhbCwgV2lsaGVsbXN0ci4gMzQsIDQ2MTQ1LCBP
YmVyaGF1c2VuLCBEZXV0c2NobGFuZC4gdGhvbWFzLmZyaWVzc0BjbGVtZW5zaG9zcGl0YWxlLmRl
LiYjeEQ7S2xpbmlrIGZ1ciBPcnRob3BhZGllIHVuZCBVbmZhbGxjaGlydXJnaWUsIERpYWtvbmlz
c2Vua3JhbmtlbmhhdXMgS2FybHNydWhlLCBLYXJsc3J1aGUsIERldXRzY2hsYW5kLiYjeEQ7S2xp
bmlrIGZ1ciBPcnRob3BhZGllLCBVbmZhbGxjaGlydXJnaWUgdW5kIFdpZWRlcmhlcnN0ZWxsdW5n
c2NoaXJ1cmdpZSwgTWFyaWVuaG9zcGl0YWwgU3R1dHRnYXJ0LCBTdHV0dGdhcnQsIERldXRzY2hs
YW5kLiYjeEQ7QWthZGVtaWUgZGVyIFVuZmFsbGNoaXJ1cmdpZSAoQVVDKSBNdW5jaGVuLCBNdW5j
aGVuLCBEZXV0c2NobGFuZC4mI3hEO0JlcnVmc2dlbm9zc2Vuc2NoYWZ0bGljaGUgVW5mYWxsa2xp
bmlrIEZyYW5rZnVydCwgRnJhbmtmdXJ0IGFtIE1haW4sIERldXRzY2hsYW5kLjwvYXV0aC1hZGRy
ZXNzPjx0aXRsZXM+PHRpdGxlPltHZXJpYXRyaWMgdHJhdW1hIGNlbnRlcnMgZnJvbSB0aGUgaWRl
YSB0byBpbXBsZW1lbnRhdGlvbiA6IFdoYXQgaGFzIGJlZW4gYWNoaWV2ZWQ/XTwvdGl0bGU+PHNl
Y29uZGFyeS10aXRsZT5VbmZhbGxjaGlydXJnPC9zZWNvbmRhcnktdGl0bGU+PC90aXRsZXM+PHBl
cmlvZGljYWw+PGZ1bGwtdGl0bGU+VW5mYWxsY2hpcnVyZzwvZnVsbC10aXRsZT48YWJici0xPkRl
ciBVbmZhbGxjaGlydXJnPC9hYmJyLTE+PC9wZXJpb2RpY2FsPjxwYWdlcz43LTExPC9wYWdlcz48
dm9sdW1lPjExOTwvdm9sdW1lPjxudW1iZXI+MTwvbnVtYmVyPjxrZXl3b3Jkcz48a2V5d29yZD5H
ZXJpYXRyaWMgZnJhY3R1cmUgY2VudGVyczwva2V5d29yZD48a2V5d29yZD5HZXJpYXRyaWMgZnJh
Y3R1cmUgcmVnaXN0cnk8L2tleXdvcmQ+PGtleXdvcmQ+R2VyaWF0cmljIHRyYXVtYTwva2V5d29y
ZD48a2V5d29yZD5PcnRob2dlcmlhdHJpYyBjb21hbmFnZW1lbnQ8L2tleXdvcmQ+PGtleXdvcmQ+
T3J0aG9nZXJpYXRyaWMgY29vcGVyYXRpb24gbW9kZWw8L2tleXdvcmQ+PC9rZXl3b3Jkcz48ZGF0
ZXM+PHllYXI+MjAxNjwveWVhcj48cHViLWRhdGVzPjxkYXRlPkphbjwvZGF0ZT48L3B1Yi1kYXRl
cz48L2RhdGVzPjxvcmlnLXB1Yj5BbHRlcnN0cmF1bWF6ZW50cmVuIHZvbiBkZXIgSWRlZSBiaXMg
enVyIFVtc2V0enVuZyA6IFdhcyB3dXJkZSBlcnJlaWNodD88L29yaWctcHViPjxpc2JuPjE0MzMt
MDQ0WCAoRWxlY3Ryb25pYykmI3hEOzAxNzctNTUzNyAoTGlua2luZyk8L2lzYm4+PGFjY2Vzc2lv
bi1udW0+MjY2MDE4NDc8L2FjY2Vzc2lvbi1udW0+PHVybHM+PHJlbGF0ZWQtdXJscz48dXJsPmh0
dHA6Ly93d3cubmNiaS5ubG0ubmloLmdvdi9wdWJtZWQvMjY2MDE4NDc8L3VybD48L3JlbGF0ZWQt
dXJscz48L3VybHM+PGVsZWN0cm9uaWMtcmVzb3VyY2UtbnVtPjEwLjEwMDcvczAwMTEzLTAxNS0w
MTE0LTg8L2VsZWN0cm9uaWMtcmVzb3VyY2UtbnVtPjwvcmVjb3JkPjwvQ2l0ZT48Q2l0ZT48QXV0
aG9yPktyaXN0ZW5zZW48L0F1dGhvcj48WWVhcj4yMDE2PC9ZZWFyPjxSZWNOdW0+MTEyNTwvUmVj
TnVtPjxyZWNvcmQ+PHJlYy1udW1iZXI+MTEyNTwvcmVjLW51bWJlcj48Zm9yZWlnbi1rZXlzPjxr
ZXkgYXBwPSJFTiIgZGItaWQ9IjA1cGFycnJ3b3dzcno4ZXg1d2Q1MnR2bXphdHQyMmRyMjV0cCIg
dGltZXN0YW1wPSIxNDU2MzU0NTAyIj4xMTI1PC9rZXk+PC9mb3JlaWduLWtleXM+PHJlZi10eXBl
IG5hbWU9IkpvdXJuYWwgQXJ0aWNsZSI+MTc8L3JlZi10eXBlPjxjb250cmlidXRvcnM+PGF1dGhv
cnM+PGF1dGhvcj5LcmlzdGVuc2VuLCBQLiBLLjwvYXV0aG9yPjxhdXRob3I+VGhpbGxlbWFubiwg
VC4gTS48L2F1dGhvcj48YXV0aG9yPlNvYmFsbGUsIEsuPC9hdXRob3I+PGF1dGhvcj5Kb2huc2Vu
LCBTLiBQLjwvYXV0aG9yPjwvYXV0aG9ycz48L2NvbnRyaWJ1dG9ycz48YXV0aC1hZGRyZXNzPkRl
cGFydG1lbnQgb2YgQ2xpbmljYWwgRXBpZGVtaW9sb2d5LCBBYXJodXMgVW5pdmVyc2l0eSBIb3Nw
aXRhbCwgQWFyaHVzLCBEZW5tYXJrIERlcGFydG1lbnQgb2YgT3J0aG9wZWRpYyBTdXJnZXJ5LCBI
b3NwaXRhbCBIb3JzZW5zLCBIb3JzZW5zLCBEZW5tYXJrLiYjeEQ7RGVwYXJ0bWVudCBvZiBPcnRo
b3BlZGljIFN1cmdlcnksIEFhcmh1cyBVbml2ZXJzaXR5IEhvc3BpdGFsLCBBYXJodXMsIERlbm1h
cmsuJiN4RDtEZXBhcnRtZW50IG9mIENsaW5pY2FsIEVwaWRlbWlvbG9neSwgQWFyaHVzIFVuaXZl
cnNpdHkgSG9zcGl0YWwsIEFhcmh1cywgRGVubWFyay48L2F1dGgtYWRkcmVzcz48dGl0bGVzPjx0
aXRsZT5DYW4gaW1wcm92ZWQgcXVhbGl0eSBvZiBjYXJlIGV4cGxhaW4gdGhlIHN1Y2Nlc3Mgb2Yg
b3J0aG9nZXJpYXRyaWMgdW5pdHM/IEEgcG9wdWxhdGlvbi1iYXNlZCBjb2hvcnQgc3R1ZHk8L3Rp
dGxlPjxzZWNvbmRhcnktdGl0bGU+QWdlIEFnZWluZzwvc2Vjb25kYXJ5LXRpdGxlPjwvdGl0bGVz
PjxwZXJpb2RpY2FsPjxmdWxsLXRpdGxlPkFnZSBBZ2Vpbmc8L2Z1bGwtdGl0bGU+PGFiYnItMT5B
Z2UgYW5kIGFnZWluZzwvYWJici0xPjwvcGVyaW9kaWNhbD48cGFnZXM+NjYtNzE8L3BhZ2VzPjx2
b2x1bWU+NDU8L3ZvbHVtZT48bnVtYmVyPjE8L251bWJlcj48a2V5d29yZHM+PGtleXdvcmQ+MzAt
ZGF5IG1vcnRhbGl0eTwva2V5d29yZD48a2V5d29yZD5oaXAgZnJhY3R1cmU8L2tleXdvcmQ+PGtl
eXdvcmQ+bGVuZ3RoIG9mIHN0YXk8L2tleXdvcmQ+PGtleXdvcmQ+b2xkZXIgcGVvcGxlPC9rZXl3
b3JkPjxrZXl3b3JkPm9ydGhvZ2VyaWF0cmljPC9rZXl3b3JkPjxrZXl3b3JkPnF1YWxpdHkgb2Yg
Y2FyZTwva2V5d29yZD48L2tleXdvcmRzPjxkYXRlcz48eWVhcj4yMDE2PC95ZWFyPjxwdWItZGF0
ZXM+PGRhdGU+SmFuPC9kYXRlPjwvcHViLWRhdGVzPjwvZGF0ZXM+PGlzYm4+MTQ2OC0yODM0IChF
bGVjdHJvbmljKSYjeEQ7MDAwMi0wNzI5IChMaW5raW5nKTwvaXNibj48YWNjZXNzaW9uLW51bT4y
NjU4Mjc1NzwvYWNjZXNzaW9uLW51bT48dXJscz48cmVsYXRlZC11cmxzPjx1cmw+aHR0cDovL3d3
dy5uY2JpLm5sbS5uaWguZ292L3B1Ym1lZC8yNjU4Mjc1NzwvdXJsPjwvcmVsYXRlZC11cmxzPjwv
dXJscz48ZWxlY3Ryb25pYy1yZXNvdXJjZS1udW0+MTAuMTA5My9hZ2VpbmcvYWZ2MTU1PC9lbGVj
dHJvbmljLXJlc291cmNlLW51bT48L3JlY29yZD48L0NpdGU+PC9FbmROb3RlPn==
</w:fldData>
        </w:fldChar>
      </w:r>
      <w:r w:rsidR="006719EA">
        <w:instrText xml:space="preserve"> ADDIN EN.CITE </w:instrText>
      </w:r>
      <w:r w:rsidR="003D5786">
        <w:fldChar w:fldCharType="begin">
          <w:fldData xml:space="preserve">PEVuZE5vdGU+PENpdGU+PEF1dGhvcj5BZHVuc2t5PC9BdXRob3I+PFllYXI+MjAwNTwvWWVhcj48
UmVjTnVtPjk8L1JlY051bT48RGlzcGxheVRleHQ+PHN0eWxlIGZhY2U9InN1cGVyc2NyaXB0Ij4x
MC0xODwvc3R5bGU+PC9EaXNwbGF5VGV4dD48cmVjb3JkPjxyZWMtbnVtYmVyPjk8L3JlYy1udW1i
ZXI+PGZvcmVpZ24ta2V5cz48a2V5IGFwcD0iRU4iIGRiLWlkPSIwNXBhcnJyd293c3J6OGV4NXdk
NTJ0dm16YXR0MjJkcjI1dHAiIHRpbWVzdGFtcD0iMTQ1NjEwOTk1NSI+OTwva2V5PjwvZm9yZWln
bi1rZXlzPjxyZWYtdHlwZSBuYW1lPSJKb3VybmFsIEFydGljbGUiPjE3PC9yZWYtdHlwZT48Y29u
dHJpYnV0b3JzPjxhdXRob3JzPjxhdXRob3I+QWR1bnNreSwgQS48L2F1dGhvcj48YXV0aG9yPkFy
YWQsIE0uPC9hdXRob3I+PGF1dGhvcj5MZXZpLCBSLjwvYXV0aG9yPjxhdXRob3I+QmxhbmtzdGVp
biwgQS48L2F1dGhvcj48YXV0aG9yPlplaWxpZywgRy48L2F1dGhvcj48YXV0aG9yPk1penJhY2hp
LCBFLjwvYXV0aG9yPjwvYXV0aG9ycz48L2NvbnRyaWJ1dG9ycz48YXV0aC1hZGRyZXNzPkRlcGFy
dG1lbnQgb2YgR2VyaWF0cmljIE1lZGljaW5lIGFuZCB0aGUgT3J0aG9nZXJpYXRyaWMgVW5pdCwg
U2hlYmEgTWVkaWNhbCBDZW50ZXIsIEhhc2hvbWVyLCBJc3JhZWwuIGFkdW5nZXIxQHNoZWJhLmhl
YWx0aC5nb3YuaWw8L2F1dGgtYWRkcmVzcz48dGl0bGVzPjx0aXRsZT5GaXZlLXllYXIgZXhwZXJp
ZW5jZSB3aXRoIHRoZSAmYXBvcztTaGViYSZhcG9zOyBtb2RlbCBvZiBjb21wcmVoZW5zaXZlIG9y
dGhvZ2VyaWF0cmljIGNhcmUgZm9yIGVsZGVybHkgaGlwIGZyYWN0dXJlIHBhdGllbnRzPC90aXRs
ZT48c2Vjb25kYXJ5LXRpdGxlPkRpc2FiaWwgUmVoYWJpbDwvc2Vjb25kYXJ5LXRpdGxlPjxhbHQt
dGl0bGU+RGlzYWJpbGl0eSBhbmQgcmVoYWJpbGl0YXRpb248L2FsdC10aXRsZT48L3RpdGxlcz48
cGVyaW9kaWNhbD48ZnVsbC10aXRsZT5EaXNhYmlsIFJlaGFiaWw8L2Z1bGwtdGl0bGU+PGFiYnIt
MT5EaXNhYmlsaXR5IGFuZCByZWhhYmlsaXRhdGlvbjwvYWJici0xPjwvcGVyaW9kaWNhbD48YWx0
LXBlcmlvZGljYWw+PGZ1bGwtdGl0bGU+RGlzYWJpbCBSZWhhYmlsPC9mdWxsLXRpdGxlPjxhYmJy
LTE+RGlzYWJpbGl0eSBhbmQgcmVoYWJpbGl0YXRpb248L2FiYnItMT48L2FsdC1wZXJpb2RpY2Fs
PjxwYWdlcz4xMTIzLTc8L3BhZ2VzPjx2b2x1bWU+Mjc8L3ZvbHVtZT48bnVtYmVyPjE4LTE5PC9u
dW1iZXI+PGVkaXRpb24+MjAwNS8xMS8xMDwvZWRpdGlvbj48a2V5d29yZHM+PGtleXdvcmQ+QWdl
ZDwva2V5d29yZD48a2V5d29yZD5BZ2VkLCA4MCBhbmQgb3Zlcjwva2V5d29yZD48a2V5d29yZD5B
cnRocm9wbGFzdHksIFJlcGxhY2VtZW50LCBIaXA8L2tleXdvcmQ+PGtleXdvcmQ+RmVtYWxlPC9r
ZXl3b3JkPjxrZXl3b3JkPkZyYWN0dXJlIEZpeGF0aW9uLCBJbnRyYW1lZHVsbGFyeTwva2V5d29y
ZD48a2V5d29yZD5HZXJpYXRyaWNzLypvcmdhbml6YXRpb24gJmFtcDsgYWRtaW5pc3RyYXRpb248
L2tleXdvcmQ+PGtleXdvcmQ+SGlwIEZyYWN0dXJlcy9tb3J0YWxpdHkvKnJlaGFiaWxpdGF0aW9u
L3N1cmdlcnk8L2tleXdvcmQ+PGtleXdvcmQ+SG9zcGl0YWwgTW9ydGFsaXR5PC9rZXl3b3JkPjxr
ZXl3b3JkPkhvc3BpdGFsIFVuaXRzLypvcmdhbml6YXRpb24gJmFtcDsgYWRtaW5pc3RyYXRpb24v
dXRpbGl6YXRpb248L2tleXdvcmQ+PGtleXdvcmQ+SHVtYW5zPC9rZXl3b3JkPjxrZXl3b3JkPklz
cmFlbDwva2V5d29yZD48a2V5d29yZD5MZW5ndGggb2YgU3RheS9zdGF0aXN0aWNzICZhbXA7IG51
bWVyaWNhbCBkYXRhPC9rZXl3b3JkPjxrZXl3b3JkPk1hbGU8L2tleXdvcmQ+PGtleXdvcmQ+TWVk
aWNhbCBBdWRpdDwva2V5d29yZD48a2V5d29yZD5PdXRjb21lIGFuZCBQcm9jZXNzIEFzc2Vzc21l
bnQgKEhlYWx0aCBDYXJlKTwva2V5d29yZD48a2V5d29yZD5SZXRyb3NwZWN0aXZlIFN0dWRpZXM8
L2tleXdvcmQ+PC9rZXl3b3Jkcz48ZGF0ZXM+PHllYXI+MjAwNTwveWVhcj48cHViLWRhdGVzPjxk
YXRlPlNlcCAzMC1PY3QgMTU8L2RhdGU+PC9wdWItZGF0ZXM+PC9kYXRlcz48aXNibj4wOTYzLTgy
ODggKFByaW50KSYjeEQ7MDk2My04Mjg4IChMaW5raW5nKTwvaXNibj48YWNjZXNzaW9uLW51bT4x
NjI3ODE4MTwvYWNjZXNzaW9uLW51bT48dXJscz48cmVsYXRlZC11cmxzPjx1cmw+aHR0cDovL3d3
dy5uY2JpLm5sbS5uaWguZ292L3B1Ym1lZC8xNjI3ODE4MTwvdXJsPjwvcmVsYXRlZC11cmxzPjwv
dXJscz48ZWxlY3Ryb25pYy1yZXNvdXJjZS1udW0+MTAuMTA4MC8wOTYzODI4MDUwMDA1NjAzMDwv
ZWxlY3Ryb25pYy1yZXNvdXJjZS1udW0+PGxhbmd1YWdlPmVuZzwvbGFuZ3VhZ2U+PC9yZWNvcmQ+
PC9DaXRlPjxDaXRlPjxBdXRob3I+SGV5YnVybjwvQXV0aG9yPjxZZWFyPjIwMDQ8L1llYXI+PFJl
Y051bT4zOTk8L1JlY051bT48cmVjb3JkPjxyZWMtbnVtYmVyPjM5OTwvcmVjLW51bWJlcj48Zm9y
ZWlnbi1rZXlzPjxrZXkgYXBwPSJFTiIgZGItaWQ9IjA1cGFycnJ3b3dzcno4ZXg1d2Q1MnR2bXph
dHQyMmRyMjV0cCIgdGltZXN0YW1wPSIxNDU2MTA5OTU2Ij4zOTk8L2tleT48L2ZvcmVpZ24ta2V5
cz48cmVmLXR5cGUgbmFtZT0iSm91cm5hbCBBcnRpY2xlIj4xNzwvcmVmLXR5cGU+PGNvbnRyaWJ1
dG9ycz48YXV0aG9ycz48YXV0aG9yPkhleWJ1cm4sIEcuPC9hdXRob3I+PGF1dGhvcj5CZXJpbmdl
ciwgVC48L2F1dGhvcj48YXV0aG9yPkVsbGlvdHQsIEouPC9hdXRob3I+PGF1dGhvcj5NYXJzaCwg
RC48L2F1dGhvcj48L2F1dGhvcnM+PC9jb250cmlidXRvcnM+PGF1dGgtYWRkcmVzcz5GcmFjdHVy
ZSBVbml0LCBSb3lhbCBWaWN0b3JpYSBIb3NwaXRhbCwgQmVsZmFzdCBCVDEyIDZCQSwgTm9ydGhl
cm4gSXJlbGFuZC4gZ2FyeWhleWJ1cm5Ac3VwYW5ldC5jb208L2F1dGgtYWRkcmVzcz48dGl0bGVz
Pjx0aXRsZT5PcnRob2dlcmlhdHJpYyBjYXJlIGluIHBhdGllbnRzIHdpdGggZnJhY3R1cmVzIG9m
IHRoZSBwcm94aW1hbCBmZW11cjwvdGl0bGU+PHNlY29uZGFyeS10aXRsZT5DbGluIE9ydGhvcCBS
ZWxhdCBSZXM8L3NlY29uZGFyeS10aXRsZT48YWx0LXRpdGxlPkNsaW5pY2FsIG9ydGhvcGFlZGlj
cyBhbmQgcmVsYXRlZCByZXNlYXJjaDwvYWx0LXRpdGxlPjwvdGl0bGVzPjxwZXJpb2RpY2FsPjxm
dWxsLXRpdGxlPkNsaW4gT3J0aG9wIFJlbGF0IFJlczwvZnVsbC10aXRsZT48L3BlcmlvZGljYWw+
PGFsdC1wZXJpb2RpY2FsPjxmdWxsLXRpdGxlPkNsaW4gT3J0aG9wIFJlbGF0IFJlczwvZnVsbC10
aXRsZT48YWJici0xPkNsaW5pY2FsIG9ydGhvcGFlZGljcyBhbmQgcmVsYXRlZCByZXNlYXJjaDwv
YWJici0xPjwvYWx0LXBlcmlvZGljYWw+PHBhZ2VzPjM1LTQzPC9wYWdlcz48bnVtYmVyPjQyNTwv
bnVtYmVyPjxlZGl0aW9uPjIwMDQvMDgvMDU8L2VkaXRpb24+PGtleXdvcmRzPjxrZXl3b3JkPkFj
Y2lkZW50YWwgRmFsbHM8L2tleXdvcmQ+PGtleXdvcmQ+QWdlZDwva2V5d29yZD48a2V5d29yZD5G
ZW1vcmFsIEZyYWN0dXJlcy9ldGlvbG9neS8qcmVoYWJpbGl0YXRpb248L2tleXdvcmQ+PGtleXdv
cmQ+RnJhaWwgRWxkZXJseTwva2V5d29yZD48a2V5d29yZD5IZWFsdGggU2VydmljZXMgZm9yIHRo
ZSBBZ2VkLypvcmdhbml6YXRpb24gJmFtcDsgYWRtaW5pc3RyYXRpb24vc3RhbmRhcmRzPC9rZXl3
b3JkPjxrZXl3b3JkPkh1bWFuczwva2V5d29yZD48a2V5d29yZD5Pc3Rlb3Bvcm9zaXMvcGh5c2lv
cGF0aG9sb2d5PC9rZXl3b3JkPjxrZXl3b3JkPlF1YWxpdHkgb2YgSGVhbHRoIENhcmU8L2tleXdv
cmQ+PC9rZXl3b3Jkcz48ZGF0ZXM+PHllYXI+MjAwNDwveWVhcj48cHViLWRhdGVzPjxkYXRlPkF1
ZzwvZGF0ZT48L3B1Yi1kYXRlcz48L2RhdGVzPjxpc2JuPjAwMDktOTIxWCAoUHJpbnQpJiN4RDsw
MDA5LTkyMVggKExpbmtpbmcpPC9pc2JuPjxhY2Nlc3Npb24tbnVtPjE1MjkyNzg1PC9hY2Nlc3Np
b24tbnVtPjx3b3JrLXR5cGU+UmV2aWV3PC93b3JrLXR5cGU+PHVybHM+PHJlbGF0ZWQtdXJscz48
dXJsPmh0dHA6Ly93d3cubmNiaS5ubG0ubmloLmdvdi9wdWJtZWQvMTUyOTI3ODU8L3VybD48L3Jl
bGF0ZWQtdXJscz48L3VybHM+PGxhbmd1YWdlPmVuZzwvbGFuZ3VhZ2U+PC9yZWNvcmQ+PC9DaXRl
PjxDaXRlPjxBdXRob3I+QnJpdGlzaCBPcnRob3BhZWRpYyBBc3NvY2lhdGlvbjwvQXV0aG9yPjxZ
ZWFyPjIwMDc8L1llYXI+PFJlY051bT4xMDg8L1JlY051bT48cmVjb3JkPjxyZWMtbnVtYmVyPjEw
ODwvcmVjLW51bWJlcj48Zm9yZWlnbi1rZXlzPjxrZXkgYXBwPSJFTiIgZGItaWQ9IjA1cGFycnJ3
b3dzcno4ZXg1d2Q1MnR2bXphdHQyMmRyMjV0cCIgdGltZXN0YW1wPSIxNDU2MTA5OTU1Ij4xMDg8
L2tleT48L2ZvcmVpZ24ta2V5cz48cmVmLXR5cGUgbmFtZT0iUmVwb3J0Ij4yNzwvcmVmLXR5cGU+
PGNvbnRyaWJ1dG9ycz48YXV0aG9ycz48YXV0aG9yPkJyaXRpc2ggT3J0aG9wYWVkaWMgQXNzb2Np
YXRpb24sPC9hdXRob3I+PGF1dGhvcj5Ccml0aXNoIEdlcmlhdHJpY3MgU29jaWV0eSw8L2F1dGhv
cj48L2F1dGhvcnM+PC9jb250cmlidXRvcnM+PHRpdGxlcz48dGl0bGU+VGhlIGNhcmUgb2YgcGF0
aWVudHMgd2l0aCBmcmFnaWxpdHkgZnJhY3R1cmU8L3RpdGxlPjwvdGl0bGVzPjxlZGl0aW9uPjJu
ZDwvZWRpdGlvbj48ZGF0ZXM+PHllYXI+MjAwNzwveWVhcj48L2RhdGVzPjx1cmxzPjxyZWxhdGVk
LXVybHM+PHVybD5odHRwOi8vd3d3LmZyYWN0dXJlcy5jb20vcGRmL0JPQS1CR1MtQmx1ZS1Cb29r
LnBkZjwvdXJsPjwvcmVsYXRlZC11cmxzPjwvdXJscz48YWNjZXNzLWRhdGU+MjEtMDctMjAxMTwv
YWNjZXNzLWRhdGU+PC9yZWNvcmQ+PC9DaXRlPjxDaXRlPjxBdXRob3I+S2FtbWVybGFuZGVyPC9B
dXRob3I+PFllYXI+MjAxMTwvWWVhcj48UmVjTnVtPjQ3NjwvUmVjTnVtPjxyZWNvcmQ+PHJlYy1u
dW1iZXI+NDc2PC9yZWMtbnVtYmVyPjxmb3JlaWduLWtleXM+PGtleSBhcHA9IkVOIiBkYi1pZD0i
MDVwYXJycndvd3NyejhleDV3ZDUydHZtemF0dDIyZHIyNXRwIiB0aW1lc3RhbXA9IjE0NTYxMDk5
NTYiPjQ3Njwva2V5PjwvZm9yZWlnbi1rZXlzPjxyZWYtdHlwZSBuYW1lPSJKb3VybmFsIEFydGlj
bGUiPjE3PC9yZWYtdHlwZT48Y29udHJpYnV0b3JzPjxhdXRob3JzPjxhdXRob3I+S2FtbWVybGFu
ZGVyLCBDLjwvYXV0aG9yPjxhdXRob3I+R29zY2gsIE0uPC9hdXRob3I+PGF1dGhvcj5CbGF1dGgs
IE0uPC9hdXRob3I+PGF1dGhvcj5MZWNobGVpdG5lciwgTS48L2F1dGhvcj48YXV0aG9yPkx1Z2Vy
LCBULiBKLjwvYXV0aG9yPjxhdXRob3I+Um90aCwgVC48L2F1dGhvcj48L2F1dGhvcnM+PC9jb250
cmlidXRvcnM+PGF1dGgtYWRkcmVzcz5EZXBhcnRtZW50IG9mIFRyYXVtYSBTdXJnZXJ5IGFuZCBT
cG9ydHNtZWRpY2luZSwgTWVkaWNhbCBVbml2ZXJzaXR5IG9mIElubnNicnVjaywgQW5pY2hzdHIg
MzUsIDYwMjAgSW5uc2JydWNrLCBBdXN0cmlhLiBjaHJpc3RpYW4ua2FtbWVybGFuZGVyQHVraS5h
dDwvYXV0aC1hZGRyZXNzPjx0aXRsZXM+PHRpdGxlPlRoZSBUeXJvbGVhbiBHZXJpYXRyaWMgRnJh
Y3R1cmUgQ2VudGVyOiBhbiBvcnRob2dlcmlhdHJpYyBjby1tYW5hZ2VtZW50IG1vZGVsPC90aXRs
ZT48c2Vjb25kYXJ5LXRpdGxlPlogR2Vyb250b2wgR2VyaWF0cjwvc2Vjb25kYXJ5LXRpdGxlPjxh
bHQtdGl0bGU+WmVpdHNjaHJpZnQgZnVyIEdlcm9udG9sb2dpZSB1bmQgR2VyaWF0cmllPC9hbHQt
dGl0bGU+PC90aXRsZXM+PHBlcmlvZGljYWw+PGZ1bGwtdGl0bGU+WiBHZXJvbnRvbCBHZXJpYXRy
PC9mdWxsLXRpdGxlPjxhYmJyLTE+WmVpdHNjaHJpZnQgZnVyIEdlcm9udG9sb2dpZSB1bmQgR2Vy
aWF0cmllPC9hYmJyLTE+PC9wZXJpb2RpY2FsPjxhbHQtcGVyaW9kaWNhbD48ZnVsbC10aXRsZT5a
IEdlcm9udG9sIEdlcmlhdHI8L2Z1bGwtdGl0bGU+PGFiYnItMT5aZWl0c2NocmlmdCBmdXIgR2Vy
b250b2xvZ2llIHVuZCBHZXJpYXRyaWU8L2FiYnItMT48L2FsdC1wZXJpb2RpY2FsPjxwYWdlcz4z
NjMtNzwvcGFnZXM+PHZvbHVtZT40NDwvdm9sdW1lPjxudW1iZXI+NjwvbnVtYmVyPjxlZGl0aW9u
PjIwMTEvMTIvMTQ8L2VkaXRpb24+PGtleXdvcmRzPjxrZXl3b3JkPkFnZWQ8L2tleXdvcmQ+PGtl
eXdvcmQ+QWdlZCwgODAgYW5kIG92ZXI8L2tleXdvcmQ+PGtleXdvcmQ+QXVzdHJpYS9lcGlkZW1p
b2xvZ3k8L2tleXdvcmQ+PGtleXdvcmQ+RmVtYWxlPC9rZXl3b3JkPjxrZXl3b3JkPkZyYWN0dXJl
cywgQm9uZS9lcGlkZW1pb2xvZ3kvKnJlaGFiaWxpdGF0aW9uLypzdXJnZXJ5PC9rZXl3b3JkPjxr
ZXl3b3JkPkhlYWx0aCBTZXJ2aWNlcyBmb3IgdGhlIEFnZWQvKm9yZ2FuaXphdGlvbiAmYW1wOyBh
ZG1pbmlzdHJhdGlvbjwva2V5d29yZD48a2V5d29yZD5IdW1hbnM8L2tleXdvcmQ+PGtleXdvcmQ+
TWFsZTwva2V5d29yZD48a2V5d29yZD4qTW9kZWxzLCBPcmdhbml6YXRpb25hbDwva2V5d29yZD48
a2V5d29yZD5PcnRob3BlZGljcy8qb3JnYW5pemF0aW9uICZhbXA7IGFkbWluaXN0cmF0aW9uPC9r
ZXl3b3JkPjxrZXl3b3JkPlBhdGllbnQgQ2FyZSBUZWFtLypvcmdhbml6YXRpb24gJmFtcDsgYWRt
aW5pc3RyYXRpb248L2tleXdvcmQ+PGtleXdvcmQ+UHJldmFsZW5jZTwva2V5d29yZD48a2V5d29y
ZD5UcmF1bWF0b2xvZ3kvKm9yZ2FuaXphdGlvbiAmYW1wOyBhZG1pbmlzdHJhdGlvbjwva2V5d29y
ZD48a2V5d29yZD5UcmVhdG1lbnQgT3V0Y29tZTwva2V5d29yZD48L2tleXdvcmRzPjxkYXRlcz48
eWVhcj4yMDExPC95ZWFyPjxwdWItZGF0ZXM+PGRhdGU+RGVjPC9kYXRlPjwvcHViLWRhdGVzPjwv
ZGF0ZXM+PGlzYm4+MTQzNS0xMjY5IChFbGVjdHJvbmljKSYjeEQ7MDk0OC02NzA0IChMaW5raW5n
KTwvaXNibj48YWNjZXNzaW9uLW51bT4yMjE1OTgyOTwvYWNjZXNzaW9uLW51bT48dXJscz48cmVs
YXRlZC11cmxzPjx1cmw+aHR0cDovL3d3dy5uY2JpLm5sbS5uaWguZ292L3B1Ym1lZC8yMjE1OTgy
OTwvdXJsPjwvcmVsYXRlZC11cmxzPjwvdXJscz48ZWxlY3Ryb25pYy1yZXNvdXJjZS1udW0+MTAu
MTAwNy9zMDAzOTEtMDExLTAyNTMtNzwvZWxlY3Ryb25pYy1yZXNvdXJjZS1udW0+PGxhbmd1YWdl
PmVuZzwvbGFuZ3VhZ2U+PC9yZWNvcmQ+PC9DaXRlPjxDaXRlPjxBdXRob3I+TWFrPC9BdXRob3I+
PFllYXI+MjAxMTwvWWVhcj48UmVjTnVtPjU4MzwvUmVjTnVtPjxyZWNvcmQ+PHJlYy1udW1iZXI+
NTgzPC9yZWMtbnVtYmVyPjxmb3JlaWduLWtleXM+PGtleSBhcHA9IkVOIiBkYi1pZD0iMDVwYXJy
cndvd3NyejhleDV3ZDUydHZtemF0dDIyZHIyNXRwIiB0aW1lc3RhbXA9IjE0NTYxMDk5NTciPjU4
Mzwva2V5PjwvZm9yZWlnbi1rZXlzPjxyZWYtdHlwZSBuYW1lPSJKb3VybmFsIEFydGljbGUiPjE3
PC9yZWYtdHlwZT48Y29udHJpYnV0b3JzPjxhdXRob3JzPjxhdXRob3I+TWFrLCBKLjwvYXV0aG9y
PjxhdXRob3I+V29uZywgRS48L2F1dGhvcj48YXV0aG9yPkNhbWVyb24sIEkuPC9hdXRob3I+PGF1
dGhvcj5BdXN0cmFsaWFuLDwvYXV0aG9yPjxhdXRob3I+TmV3IFplYWxhbmQgU29jaWV0eSBmb3Ig
R2VyaWF0cmljLCBNZWRpY2luZTwvYXV0aG9yPjwvYXV0aG9ycz48L2NvbnRyaWJ1dG9ycz48dGl0
bGVzPjx0aXRsZT5BdXN0cmFsaWFuIGFuZCBOZXcgWmVhbGFuZCBTb2NpZXR5IGZvciBHZXJpYXRy
aWMgTWVkaWNpbmUuIFBvc2l0aW9uIHN0YXRlbWVudC0tb3J0aG9nZXJpYXRyaWMgY2FyZTwvdGl0
bGU+PHNlY29uZGFyeS10aXRsZT5BdXN0cmFsYXMgSiBBZ2Vpbmc8L3NlY29uZGFyeS10aXRsZT48
YWx0LXRpdGxlPkF1c3RyYWxhc2lhbiBqb3VybmFsIG9uIGFnZWluZzwvYWx0LXRpdGxlPjwvdGl0
bGVzPjxwZXJpb2RpY2FsPjxmdWxsLXRpdGxlPkF1c3RyYWxhcyBKIEFnZWluZzwvZnVsbC10aXRs
ZT48YWJici0xPkF1c3RyYWxhc2lhbiBqb3VybmFsIG9uIGFnZWluZzwvYWJici0xPjwvcGVyaW9k
aWNhbD48YWx0LXBlcmlvZGljYWw+PGZ1bGwtdGl0bGU+QXVzdHJhbGFzIEogQWdlaW5nPC9mdWxs
LXRpdGxlPjxhYmJyLTE+QXVzdHJhbGFzaWFuIGpvdXJuYWwgb24gYWdlaW5nPC9hYmJyLTE+PC9h
bHQtcGVyaW9kaWNhbD48cGFnZXM+MTYyLTk8L3BhZ2VzPjx2b2x1bWU+MzA8L3ZvbHVtZT48bnVt
YmVyPjM8L251bWJlcj48ZWRpdGlvbj4yMDExLzA5LzIwPC9lZGl0aW9uPjxrZXl3b3Jkcz48a2V5
d29yZD5BZ2UgRmFjdG9yczwva2V5d29yZD48a2V5d29yZD5BZ2VkPC9rZXl3b3JkPjxrZXl3b3Jk
PkFnZWQsIDgwIGFuZCBvdmVyPC9rZXl3b3JkPjxrZXl3b3JkPipBZ2luZzwva2V5d29yZD48a2V5
d29yZD5EZWxpdmVyeSBvZiBIZWFsdGggQ2FyZS9zdGFuZGFyZHM8L2tleXdvcmQ+PGtleXdvcmQ+
R2VyaWF0cmljcy8qc3RhbmRhcmRzPC9rZXl3b3JkPjxrZXl3b3JkPkhlYWx0aCBTZXJ2aWNlcyBm
b3IgdGhlIEFnZWQvKnN0YW5kYXJkczwva2V5d29yZD48a2V5d29yZD5IaXAgRnJhY3R1cmVzL2Rp
YWdub3Npcy9waHlzaW9wYXRob2xvZ3kvKnRoZXJhcHk8L2tleXdvcmQ+PGtleXdvcmQ+SHVtYW5z
PC9rZXl3b3JkPjxrZXl3b3JkPk1pZGRsZSBBZ2VkPC9rZXl3b3JkPjxrZXl3b3JkPk9ydGhvcGVk
aWNzLypzdGFuZGFyZHM8L2tleXdvcmQ+PGtleXdvcmQ+UGF0aWVudCBDYXJlIFRlYW0vc3RhbmRh
cmRzPC9rZXl3b3JkPjxrZXl3b3JkPlF1YWxpdHkgb2YgSGVhbHRoIENhcmUvKnN0YW5kYXJkczwv
a2V5d29yZD48a2V5d29yZD5Tb2NpZXRpZXMsIE1lZGljYWwvKnN0YW5kYXJkczwva2V5d29yZD48
a2V5d29yZD5UcmVhdG1lbnQgT3V0Y29tZTwva2V5d29yZD48L2tleXdvcmRzPjxkYXRlcz48eWVh
cj4yMDExPC95ZWFyPjxwdWItZGF0ZXM+PGRhdGU+U2VwPC9kYXRlPjwvcHViLWRhdGVzPjwvZGF0
ZXM+PGlzYm4+MTc0MS02NjEyIChFbGVjdHJvbmljKSYjeEQ7MTQ0MC02MzgxIChMaW5raW5nKTwv
aXNibj48YWNjZXNzaW9uLW51bT4yMTkyMzcxMjwvYWNjZXNzaW9uLW51bT48d29yay10eXBlPlBy
YWN0aWNlIEd1aWRlbGluZTwvd29yay10eXBlPjx1cmxzPjxyZWxhdGVkLXVybHM+PHVybD5odHRw
Oi8vd3d3Lm5jYmkubmxtLm5paC5nb3YvcHVibWVkLzIxOTIzNzEyPC91cmw+PC9yZWxhdGVkLXVy
bHM+PC91cmxzPjxlbGVjdHJvbmljLXJlc291cmNlLW51bT4xMC4xMTExL2ouMTc0MS02NjEyLjIw
MTEuMDA1NTcueDwvZWxlY3Ryb25pYy1yZXNvdXJjZS1udW0+PGxhbmd1YWdlPmVuZzwvbGFuZ3Vh
Z2U+PC9yZWNvcmQ+PC9DaXRlPjxDaXRlPjxBdXRob3I+R3JlZ2Vyc2VuPC9BdXRob3I+PFllYXI+
MjAxMjwvWWVhcj48UmVjTnVtPjM0ODwvUmVjTnVtPjxyZWNvcmQ+PHJlYy1udW1iZXI+MzQ4PC9y
ZWMtbnVtYmVyPjxmb3JlaWduLWtleXM+PGtleSBhcHA9IkVOIiBkYi1pZD0iMDVwYXJycndvd3Ny
ejhleDV3ZDUydHZtemF0dDIyZHIyNXRwIiB0aW1lc3RhbXA9IjE0NTYxMDk5NTYiPjM0ODwva2V5
PjwvZm9yZWlnbi1rZXlzPjxyZWYtdHlwZSBuYW1lPSJKb3VybmFsIEFydGljbGUiPjE3PC9yZWYt
dHlwZT48Y29udHJpYnV0b3JzPjxhdXRob3JzPjxhdXRob3I+R3JlZ2Vyc2VuLCBNLjwvYXV0aG9y
PjxhdXRob3I+TW9yY2gsIE0uIE0uPC9hdXRob3I+PGF1dGhvcj5Ib3VnYWFyZCwgSy48L2F1dGhv
cj48YXV0aG9yPkRhbXNnYWFyZCwgRS4gTS48L2F1dGhvcj48L2F1dGhvcnM+PC9jb250cmlidXRv
cnM+PGF1dGgtYWRkcmVzcz5EZXBhcnRtZW50IG9mIEdlcmlhdHJpY3MsIEFhcmh1cyBVbml2ZXJz
aXR5IEhvc3BpdGFsLCBESy04MDAwIEFhcmh1cywgRGVubWFyay4gbWVyZWdyZWdAcm0uZGs8L2F1
dGgtYWRkcmVzcz48dGl0bGVzPjx0aXRsZT5HZXJpYXRyaWMgaW50ZXJ2ZW50aW9uIGluIGVsZGVy
bHkgcGF0aWVudHMgd2l0aCBoaXAgZnJhY3R1cmUgaW4gYW4gb3J0aG9wZWRpYyB3YXJkPC90aXRs
ZT48c2Vjb25kYXJ5LXRpdGxlPkogSW5qIFZpb2xlbmNlIFJlczwvc2Vjb25kYXJ5LXRpdGxlPjxh
bHQtdGl0bGU+Sm91cm5hbCBvZiBpbmp1cnkgJmFtcDsgdmlvbGVuY2UgcmVzZWFyY2g8L2FsdC10
aXRsZT48L3RpdGxlcz48cGVyaW9kaWNhbD48ZnVsbC10aXRsZT5KIEluaiBWaW9sZW5jZSBSZXM8
L2Z1bGwtdGl0bGU+PGFiYnItMT5Kb3VybmFsIG9mIGluanVyeSAmYW1wOyB2aW9sZW5jZSByZXNl
YXJjaDwvYWJici0xPjwvcGVyaW9kaWNhbD48YWx0LXBlcmlvZGljYWw+PGZ1bGwtdGl0bGU+SiBJ
bmogVmlvbGVuY2UgUmVzPC9mdWxsLXRpdGxlPjxhYmJyLTE+Sm91cm5hbCBvZiBpbmp1cnkgJmFt
cDsgdmlvbGVuY2UgcmVzZWFyY2g8L2FiYnItMT48L2FsdC1wZXJpb2RpY2FsPjxwYWdlcz40NS01
MTwvcGFnZXM+PHZvbHVtZT40PC92b2x1bWU+PG51bWJlcj4yPC9udW1iZXI+PGVkaXRpb24+MjAx
MS8wNC8yMDwvZWRpdGlvbj48ZGF0ZXM+PHllYXI+MjAxMjwveWVhcj48cHViLWRhdGVzPjxkYXRl
Pkp1bDwvZGF0ZT48L3B1Yi1kYXRlcz48L2RhdGVzPjxpc2JuPjIwMDgtNDA3MiAoRWxlY3Ryb25p
YykmI3hEOzIwMDgtMjA1MyAoTGlua2luZyk8L2lzYm4+PGFjY2Vzc2lvbi1udW0+MjE1MDI3ODY8
L2FjY2Vzc2lvbi1udW0+PHdvcmstdHlwZT5SZXNlYXJjaCBTdXBwb3J0LCBOb24tVS5TLiBHb3Ym
YXBvczt0PC93b3JrLXR5cGU+PHVybHM+PHJlbGF0ZWQtdXJscz48dXJsPmh0dHA6Ly93d3cubmNi
aS5ubG0ubmloLmdvdi9wdWJtZWQvMjE1MDI3ODY8L3VybD48L3JlbGF0ZWQtdXJscz48L3VybHM+
PGN1c3RvbTI+MzQyNjkwMDwvY3VzdG9tMj48ZWxlY3Ryb25pYy1yZXNvdXJjZS1udW0+MTAuNTI0
OS9qaXZyLnY0aTIuOTY8L2VsZWN0cm9uaWMtcmVzb3VyY2UtbnVtPjxsYW5ndWFnZT5lbmc8L2xh
bmd1YWdlPjwvcmVjb3JkPjwvQ2l0ZT48Q2l0ZT48QXV0aG9yPkRvc2hpPC9BdXRob3I+PFllYXI+
MjAxNDwvWWVhcj48UmVjTnVtPjEyNjg8L1JlY051bT48cmVjb3JkPjxyZWMtbnVtYmVyPjEyNjg8
L3JlYy1udW1iZXI+PGZvcmVpZ24ta2V5cz48a2V5IGFwcD0iRU4iIGRiLWlkPSIwNXBhcnJyd293
c3J6OGV4NXdkNTJ0dm16YXR0MjJkcjI1dHAiIHRpbWVzdGFtcD0iMTQ1NzMxODQwNCI+MTI2ODwv
a2V5PjwvZm9yZWlnbi1rZXlzPjxyZWYtdHlwZSBuYW1lPSJKb3VybmFsIEFydGljbGUiPjE3PC9y
ZWYtdHlwZT48Y29udHJpYnV0b3JzPjxhdXRob3JzPjxhdXRob3I+RG9zaGksIEguIEsuPC9hdXRo
b3I+PGF1dGhvcj5SYW1hc29uLCBSLjwvYXV0aG9yPjxhdXRob3I+QXplbGxhcmFzaSwgSi48L2F1
dGhvcj48YXV0aG9yPk5haWR1LCBHLjwvYXV0aG9yPjxhdXRob3I+Q2hhbiwgVy4gTC48L2F1dGhv
cj48L2F1dGhvcnM+PC9jb250cmlidXRvcnM+PGF1dGgtYWRkcmVzcz5EZXBhcnRtZW50IG9mIE9y
dGhvcGFlZGljcyBhbmQgVHJhdW1hdG9sb2d5LCBUYW4gVG9jayBTZW5nIEhvc3BpdGFsLCBOYXRp
b25hbCBIZWFsdGggR3JvdXAsIDExLCBKYWxhbiBUYW4gVG9jayBTZW5nLCBTaW5nYXBvcmUsIDMw
ODQzMywgU2luZ2Fwb3JlLCBzYWlfaGtkb3NoaUB5YWhvby5jb20uPC9hdXRoLWFkZHJlc3M+PHRp
dGxlcz48dGl0bGU+T3J0aG9nZXJpYXRyaWMgbW9kZWwgZm9yIGhpcCBmcmFjdHVyZSBwYXRpZW50
cyBpbiBTaW5nYXBvcmU6IG91ciBlYXJseSBleHBlcmllbmNlIGFuZCBpbml0aWFsIG91dGNvbWVz
PC90aXRsZT48c2Vjb25kYXJ5LXRpdGxlPkFyY2ggT3J0aG9wIFRyYXVtYSBTdXJnPC9zZWNvbmRh
cnktdGl0bGU+PC90aXRsZXM+PHBlcmlvZGljYWw+PGZ1bGwtdGl0bGU+QXJjaCBPcnRob3AgVHJh
dW1hIFN1cmc8L2Z1bGwtdGl0bGU+PC9wZXJpb2RpY2FsPjxwYWdlcz4zNTEtNzwvcGFnZXM+PHZv
bHVtZT4xMzQ8L3ZvbHVtZT48bnVtYmVyPjM8L251bWJlcj48a2V5d29yZHM+PGtleXdvcmQ+QWdl
IEZhY3RvcnM8L2tleXdvcmQ+PGtleXdvcmQ+QWdlZDwva2V5d29yZD48a2V5d29yZD5BZ2VkLCA4
MCBhbmQgb3Zlcjwva2V5d29yZD48a2V5d29yZD5EZWxpdmVyeSBvZiBIZWFsdGggQ2FyZSwgSW50
ZWdyYXRlZC8qbWV0aG9kcy9zdGFuZGFyZHM8L2tleXdvcmQ+PGtleXdvcmQ+RmVtYWxlPC9rZXl3
b3JkPjxrZXl3b3JkPipIZWFsdGggU2VydmljZXMgZm9yIHRoZSBBZ2VkPC9rZXl3b3JkPjxrZXl3
b3JkPkhpcCBGcmFjdHVyZXMvKnN1cmdlcnk8L2tleXdvcmQ+PGtleXdvcmQ+SHVtYW5zPC9rZXl3
b3JkPjxrZXl3b3JkPk1hbGU8L2tleXdvcmQ+PGtleXdvcmQ+TWlkZGxlIEFnZWQ8L2tleXdvcmQ+
PGtleXdvcmQ+Kk1vZGVscywgT3JnYW5pemF0aW9uYWw8L2tleXdvcmQ+PGtleXdvcmQ+UG9zdG9w
ZXJhdGl2ZSBDb21wbGljYXRpb25zPC9rZXl3b3JkPjxrZXl3b3JkPlByb3NwZWN0aXZlIFN0dWRp
ZXM8L2tleXdvcmQ+PGtleXdvcmQ+U2luZ2Fwb3JlPC9rZXl3b3JkPjxrZXl3b3JkPlRyZWF0bWVu
dCBPdXRjb21lPC9rZXl3b3JkPjwva2V5d29yZHM+PGRhdGVzPjx5ZWFyPjIwMTQ8L3llYXI+PHB1
Yi1kYXRlcz48ZGF0ZT5NYXI8L2RhdGU+PC9wdWItZGF0ZXM+PC9kYXRlcz48aXNibj4xNDM0LTM5
MTYgKEVsZWN0cm9uaWMpJiN4RDswOTM2LTgwNTEgKExpbmtpbmcpPC9pc2JuPjxhY2Nlc3Npb24t
bnVtPjI0Mjk3MjE0PC9hY2Nlc3Npb24tbnVtPjx1cmxzPjxyZWxhdGVkLXVybHM+PHVybD5odHRw
Oi8vd3d3Lm5jYmkubmxtLm5paC5nb3YvcHVibWVkLzI0Mjk3MjE0PC91cmw+PC9yZWxhdGVkLXVy
bHM+PC91cmxzPjxlbGVjdHJvbmljLXJlc291cmNlLW51bT4xMC4xMDA3L3MwMDQwMi0wMTMtMTkw
MC05PC9lbGVjdHJvbmljLXJlc291cmNlLW51bT48L3JlY29yZD48L0NpdGU+PENpdGU+PEF1dGhv
cj5Gcmllc3M8L0F1dGhvcj48WWVhcj4yMDE2PC9ZZWFyPjxSZWNOdW0+MTEyNDwvUmVjTnVtPjxy
ZWNvcmQ+PHJlYy1udW1iZXI+MTEyNDwvcmVjLW51bWJlcj48Zm9yZWlnbi1rZXlzPjxrZXkgYXBw
PSJFTiIgZGItaWQ9IjA1cGFycnJ3b3dzcno4ZXg1d2Q1MnR2bXphdHQyMmRyMjV0cCIgdGltZXN0
YW1wPSIxNDU2MzU0MDI5Ij4xMTI0PC9rZXk+PC9mb3JlaWduLWtleXM+PHJlZi10eXBlIG5hbWU9
IkpvdXJuYWwgQXJ0aWNsZSI+MTc8L3JlZi10eXBlPjxjb250cmlidXRvcnM+PGF1dGhvcnM+PGF1
dGhvcj5Gcmllc3MsIFQuPC9hdXRob3I+PGF1dGhvcj5IYXJ0d2lnLCBFLjwvYXV0aG9yPjxhdXRo
b3I+TGllbmVyLCBVLjwvYXV0aG9yPjxhdXRob3I+U3R1cm0sIEouPC9hdXRob3I+PGF1dGhvcj5I
b2ZmbWFubiwgUi48L2F1dGhvcj48L2F1dGhvcnM+PC9jb250cmlidXRvcnM+PGF1dGgtYWRkcmVz
cz5aZW50cnVtIGZ1ciBPcnRob3BhZGllLCBVbmZhbGwtIHVuZCBIYW5kY2hpcnVyZ2llLCBLbGlu
aWsgZnVyIFVuZmFsbC0gdW5kIEhhbmRjaGlydXJnaWUsIEthdGhvbGlzY2hlcyBLbGluaWt1bSBP
YmVyaGF1c2VuLCBTdC4gQ2xlbWVucyBIb3NwaXRhbCwgV2lsaGVsbXN0ci4gMzQsIDQ2MTQ1LCBP
YmVyaGF1c2VuLCBEZXV0c2NobGFuZC4gdGhvbWFzLmZyaWVzc0BjbGVtZW5zaG9zcGl0YWxlLmRl
LiYjeEQ7S2xpbmlrIGZ1ciBPcnRob3BhZGllIHVuZCBVbmZhbGxjaGlydXJnaWUsIERpYWtvbmlz
c2Vua3JhbmtlbmhhdXMgS2FybHNydWhlLCBLYXJsc3J1aGUsIERldXRzY2hsYW5kLiYjeEQ7S2xp
bmlrIGZ1ciBPcnRob3BhZGllLCBVbmZhbGxjaGlydXJnaWUgdW5kIFdpZWRlcmhlcnN0ZWxsdW5n
c2NoaXJ1cmdpZSwgTWFyaWVuaG9zcGl0YWwgU3R1dHRnYXJ0LCBTdHV0dGdhcnQsIERldXRzY2hs
YW5kLiYjeEQ7QWthZGVtaWUgZGVyIFVuZmFsbGNoaXJ1cmdpZSAoQVVDKSBNdW5jaGVuLCBNdW5j
aGVuLCBEZXV0c2NobGFuZC4mI3hEO0JlcnVmc2dlbm9zc2Vuc2NoYWZ0bGljaGUgVW5mYWxsa2xp
bmlrIEZyYW5rZnVydCwgRnJhbmtmdXJ0IGFtIE1haW4sIERldXRzY2hsYW5kLjwvYXV0aC1hZGRy
ZXNzPjx0aXRsZXM+PHRpdGxlPltHZXJpYXRyaWMgdHJhdW1hIGNlbnRlcnMgZnJvbSB0aGUgaWRl
YSB0byBpbXBsZW1lbnRhdGlvbiA6IFdoYXQgaGFzIGJlZW4gYWNoaWV2ZWQ/XTwvdGl0bGU+PHNl
Y29uZGFyeS10aXRsZT5VbmZhbGxjaGlydXJnPC9zZWNvbmRhcnktdGl0bGU+PC90aXRsZXM+PHBl
cmlvZGljYWw+PGZ1bGwtdGl0bGU+VW5mYWxsY2hpcnVyZzwvZnVsbC10aXRsZT48YWJici0xPkRl
ciBVbmZhbGxjaGlydXJnPC9hYmJyLTE+PC9wZXJpb2RpY2FsPjxwYWdlcz43LTExPC9wYWdlcz48
dm9sdW1lPjExOTwvdm9sdW1lPjxudW1iZXI+MTwvbnVtYmVyPjxrZXl3b3Jkcz48a2V5d29yZD5H
ZXJpYXRyaWMgZnJhY3R1cmUgY2VudGVyczwva2V5d29yZD48a2V5d29yZD5HZXJpYXRyaWMgZnJh
Y3R1cmUgcmVnaXN0cnk8L2tleXdvcmQ+PGtleXdvcmQ+R2VyaWF0cmljIHRyYXVtYTwva2V5d29y
ZD48a2V5d29yZD5PcnRob2dlcmlhdHJpYyBjb21hbmFnZW1lbnQ8L2tleXdvcmQ+PGtleXdvcmQ+
T3J0aG9nZXJpYXRyaWMgY29vcGVyYXRpb24gbW9kZWw8L2tleXdvcmQ+PC9rZXl3b3Jkcz48ZGF0
ZXM+PHllYXI+MjAxNjwveWVhcj48cHViLWRhdGVzPjxkYXRlPkphbjwvZGF0ZT48L3B1Yi1kYXRl
cz48L2RhdGVzPjxvcmlnLXB1Yj5BbHRlcnN0cmF1bWF6ZW50cmVuIHZvbiBkZXIgSWRlZSBiaXMg
enVyIFVtc2V0enVuZyA6IFdhcyB3dXJkZSBlcnJlaWNodD88L29yaWctcHViPjxpc2JuPjE0MzMt
MDQ0WCAoRWxlY3Ryb25pYykmI3hEOzAxNzctNTUzNyAoTGlua2luZyk8L2lzYm4+PGFjY2Vzc2lv
bi1udW0+MjY2MDE4NDc8L2FjY2Vzc2lvbi1udW0+PHVybHM+PHJlbGF0ZWQtdXJscz48dXJsPmh0
dHA6Ly93d3cubmNiaS5ubG0ubmloLmdvdi9wdWJtZWQvMjY2MDE4NDc8L3VybD48L3JlbGF0ZWQt
dXJscz48L3VybHM+PGVsZWN0cm9uaWMtcmVzb3VyY2UtbnVtPjEwLjEwMDcvczAwMTEzLTAxNS0w
MTE0LTg8L2VsZWN0cm9uaWMtcmVzb3VyY2UtbnVtPjwvcmVjb3JkPjwvQ2l0ZT48Q2l0ZT48QXV0
aG9yPktyaXN0ZW5zZW48L0F1dGhvcj48WWVhcj4yMDE2PC9ZZWFyPjxSZWNOdW0+MTEyNTwvUmVj
TnVtPjxyZWNvcmQ+PHJlYy1udW1iZXI+MTEyNTwvcmVjLW51bWJlcj48Zm9yZWlnbi1rZXlzPjxr
ZXkgYXBwPSJFTiIgZGItaWQ9IjA1cGFycnJ3b3dzcno4ZXg1d2Q1MnR2bXphdHQyMmRyMjV0cCIg
dGltZXN0YW1wPSIxNDU2MzU0NTAyIj4xMTI1PC9rZXk+PC9mb3JlaWduLWtleXM+PHJlZi10eXBl
IG5hbWU9IkpvdXJuYWwgQXJ0aWNsZSI+MTc8L3JlZi10eXBlPjxjb250cmlidXRvcnM+PGF1dGhv
cnM+PGF1dGhvcj5LcmlzdGVuc2VuLCBQLiBLLjwvYXV0aG9yPjxhdXRob3I+VGhpbGxlbWFubiwg
VC4gTS48L2F1dGhvcj48YXV0aG9yPlNvYmFsbGUsIEsuPC9hdXRob3I+PGF1dGhvcj5Kb2huc2Vu
LCBTLiBQLjwvYXV0aG9yPjwvYXV0aG9ycz48L2NvbnRyaWJ1dG9ycz48YXV0aC1hZGRyZXNzPkRl
cGFydG1lbnQgb2YgQ2xpbmljYWwgRXBpZGVtaW9sb2d5LCBBYXJodXMgVW5pdmVyc2l0eSBIb3Nw
aXRhbCwgQWFyaHVzLCBEZW5tYXJrIERlcGFydG1lbnQgb2YgT3J0aG9wZWRpYyBTdXJnZXJ5LCBI
b3NwaXRhbCBIb3JzZW5zLCBIb3JzZW5zLCBEZW5tYXJrLiYjeEQ7RGVwYXJ0bWVudCBvZiBPcnRo
b3BlZGljIFN1cmdlcnksIEFhcmh1cyBVbml2ZXJzaXR5IEhvc3BpdGFsLCBBYXJodXMsIERlbm1h
cmsuJiN4RDtEZXBhcnRtZW50IG9mIENsaW5pY2FsIEVwaWRlbWlvbG9neSwgQWFyaHVzIFVuaXZl
cnNpdHkgSG9zcGl0YWwsIEFhcmh1cywgRGVubWFyay48L2F1dGgtYWRkcmVzcz48dGl0bGVzPjx0
aXRsZT5DYW4gaW1wcm92ZWQgcXVhbGl0eSBvZiBjYXJlIGV4cGxhaW4gdGhlIHN1Y2Nlc3Mgb2Yg
b3J0aG9nZXJpYXRyaWMgdW5pdHM/IEEgcG9wdWxhdGlvbi1iYXNlZCBjb2hvcnQgc3R1ZHk8L3Rp
dGxlPjxzZWNvbmRhcnktdGl0bGU+QWdlIEFnZWluZzwvc2Vjb25kYXJ5LXRpdGxlPjwvdGl0bGVz
PjxwZXJpb2RpY2FsPjxmdWxsLXRpdGxlPkFnZSBBZ2Vpbmc8L2Z1bGwtdGl0bGU+PGFiYnItMT5B
Z2UgYW5kIGFnZWluZzwvYWJici0xPjwvcGVyaW9kaWNhbD48cGFnZXM+NjYtNzE8L3BhZ2VzPjx2
b2x1bWU+NDU8L3ZvbHVtZT48bnVtYmVyPjE8L251bWJlcj48a2V5d29yZHM+PGtleXdvcmQ+MzAt
ZGF5IG1vcnRhbGl0eTwva2V5d29yZD48a2V5d29yZD5oaXAgZnJhY3R1cmU8L2tleXdvcmQ+PGtl
eXdvcmQ+bGVuZ3RoIG9mIHN0YXk8L2tleXdvcmQ+PGtleXdvcmQ+b2xkZXIgcGVvcGxlPC9rZXl3
b3JkPjxrZXl3b3JkPm9ydGhvZ2VyaWF0cmljPC9rZXl3b3JkPjxrZXl3b3JkPnF1YWxpdHkgb2Yg
Y2FyZTwva2V5d29yZD48L2tleXdvcmRzPjxkYXRlcz48eWVhcj4yMDE2PC95ZWFyPjxwdWItZGF0
ZXM+PGRhdGU+SmFuPC9kYXRlPjwvcHViLWRhdGVzPjwvZGF0ZXM+PGlzYm4+MTQ2OC0yODM0IChF
bGVjdHJvbmljKSYjeEQ7MDAwMi0wNzI5IChMaW5raW5nKTwvaXNibj48YWNjZXNzaW9uLW51bT4y
NjU4Mjc1NzwvYWNjZXNzaW9uLW51bT48dXJscz48cmVsYXRlZC11cmxzPjx1cmw+aHR0cDovL3d3
dy5uY2JpLm5sbS5uaWguZ292L3B1Ym1lZC8yNjU4Mjc1NzwvdXJsPjwvcmVsYXRlZC11cmxzPjwv
dXJscz48ZWxlY3Ryb25pYy1yZXNvdXJjZS1udW0+MTAuMTA5My9hZ2VpbmcvYWZ2MTU1PC9lbGVj
dHJvbmljLXJlc291cmNlLW51bT48L3JlY29yZD48L0NpdGU+PC9FbmROb3RlPn==
</w:fldData>
        </w:fldChar>
      </w:r>
      <w:r w:rsidR="006719EA">
        <w:instrText xml:space="preserve"> ADDIN EN.CITE.DATA </w:instrText>
      </w:r>
      <w:r w:rsidR="003D5786">
        <w:fldChar w:fldCharType="end"/>
      </w:r>
      <w:r w:rsidR="003D5786">
        <w:fldChar w:fldCharType="separate"/>
      </w:r>
      <w:r w:rsidR="006719EA" w:rsidRPr="006719EA">
        <w:rPr>
          <w:noProof/>
          <w:vertAlign w:val="superscript"/>
        </w:rPr>
        <w:t>10-18</w:t>
      </w:r>
      <w:r w:rsidR="003D5786">
        <w:fldChar w:fldCharType="end"/>
      </w:r>
      <w:r>
        <w:t>, including New Zealand</w:t>
      </w:r>
      <w:r w:rsidR="003D5786">
        <w:fldChar w:fldCharType="begin">
          <w:fldData xml:space="preserve">PEVuZE5vdGU+PENpdGU+PEF1dGhvcj5TaWR3ZWxsPC9BdXRob3I+PFllYXI+MjAwNDwvWWVhcj48
UmVjTnVtPjg3MTwvUmVjTnVtPjxEaXNwbGF5VGV4dD48c3R5bGUgZmFjZT0ic3VwZXJzY3JpcHQi
PjE5LTIzPC9zdHlsZT48L0Rpc3BsYXlUZXh0PjxyZWNvcmQ+PHJlYy1udW1iZXI+ODcxPC9yZWMt
bnVtYmVyPjxmb3JlaWduLWtleXM+PGtleSBhcHA9IkVOIiBkYi1pZD0iMDVwYXJycndvd3Nyejhl
eDV3ZDUydHZtemF0dDIyZHIyNXRwIiB0aW1lc3RhbXA9IjE0NTYxMDk5NTgiPjg3MTwva2V5Pjwv
Zm9yZWlnbi1rZXlzPjxyZWYtdHlwZSBuYW1lPSJKb3VybmFsIEFydGljbGUiPjE3PC9yZWYtdHlw
ZT48Y29udHJpYnV0b3JzPjxhdXRob3JzPjxhdXRob3I+U2lkd2VsbCwgQS4gSS48L2F1dGhvcj48
YXV0aG9yPldpbGtpbnNvbiwgVC4gSi48L2F1dGhvcj48YXV0aG9yPkhhbmdlciwgSC4gQy48L2F1
dGhvcj48L2F1dGhvcnM+PC9jb250cmlidXRvcnM+PGF1dGgtYWRkcmVzcz5PbGRlciBQZXJzb25z
IEhlYWx0aCwgUHJpbmNlc3MgTWFyZ2FyZXQgSG9zcGl0YWwsIENocmlzdGNodXJjaCwgTmV3IFpl
YWxhbmQuPC9hdXRoLWFkZHJlc3M+PHRpdGxlcz48dGl0bGU+U2Vjb25kYXJ5IHByZXZlbnRpb24g
b2YgZnJhY3R1cmVzIGluIG9sZGVyIHBlb3BsZTogZXZhbHVhdGlvbiBvZiBhIHByb3RvY29sIGZv
ciB0aGUgaW52ZXN0aWdhdGlvbiBhbmQgdHJlYXRtZW50IG9mIG9zdGVvcG9yb3NpczwvdGl0bGU+
PHNlY29uZGFyeS10aXRsZT5JbnRlcm4gTWVkIEo8L3NlY29uZGFyeS10aXRsZT48YWx0LXRpdGxl
PkludGVybmFsIG1lZGljaW5lIGpvdXJuYWw8L2FsdC10aXRsZT48L3RpdGxlcz48cGVyaW9kaWNh
bD48ZnVsbC10aXRsZT5JbnRlcm4gTWVkIEo8L2Z1bGwtdGl0bGU+PC9wZXJpb2RpY2FsPjxhbHQt
cGVyaW9kaWNhbD48ZnVsbC10aXRsZT5JbnRlcm4gTWVkIEo8L2Z1bGwtdGl0bGU+PGFiYnItMT5J
bnRlcm5hbCBtZWRpY2luZSBqb3VybmFsPC9hYmJyLTE+PC9hbHQtcGVyaW9kaWNhbD48cGFnZXM+
MTI5LTMyPC9wYWdlcz48dm9sdW1lPjM0PC92b2x1bWU+PG51bWJlcj4zPC9udW1iZXI+PGtleXdv
cmRzPjxrZXl3b3JkPkFnZWQ8L2tleXdvcmQ+PGtleXdvcmQ+QWdlZCwgODAgYW5kIG92ZXI8L2tl
eXdvcmQ+PGtleXdvcmQ+Qm9uZSBEZW5zaXR5PC9rZXl3b3JkPjxrZXl3b3JkPkNhbGNpZmVkaW9s
L2Jsb29kPC9rZXl3b3JkPjxrZXl3b3JkPkNsaW5pY2FsIFByb3RvY29sczwva2V5d29yZD48a2V5
d29yZD5GZW1hbGU8L2tleXdvcmQ+PGtleXdvcmQ+RnJhY3R1cmVzLCBCb25lL2Jsb29kL2V0aW9s
b2d5L3BoeXNpb3BhdGhvbG9neS8qcHJldmVudGlvbiAmYW1wOyBjb250cm9sPC9rZXl3b3JkPjxr
ZXl3b3JkPkh1bWFuczwva2V5d29yZD48a2V5d29yZD5NYWxlPC9rZXl3b3JkPjxrZXl3b3JkPk1l
ZGljYWwgQXVkaXQ8L2tleXdvcmQ+PGtleXdvcmQ+TWlkZGxlIEFnZWQ8L2tleXdvcmQ+PGtleXdv
cmQ+T3N0ZW9wb3Jvc2lzL2Jsb29kLypjb21wbGljYXRpb25zL3BoeXNpb3BhdGhvbG9neTwva2V5
d29yZD48L2tleXdvcmRzPjxkYXRlcz48eWVhcj4yMDA0PC95ZWFyPjxwdWItZGF0ZXM+PGRhdGU+
TWFyPC9kYXRlPjwvcHViLWRhdGVzPjwvZGF0ZXM+PGlzYm4+MTQ0NC0wOTAzIChQcmludCkmI3hE
OzE0NDQtMDkwMyAoTGlua2luZyk8L2lzYm4+PGFjY2Vzc2lvbi1udW0+MTUwMzA0NjI8L2FjY2Vz
c2lvbi1udW0+PHVybHM+PHJlbGF0ZWQtdXJscz48dXJsPmh0dHA6Ly93d3cubmNiaS5ubG0ubmlo
Lmdvdi9wdWJtZWQvMTUwMzA0NjI8L3VybD48L3JlbGF0ZWQtdXJscz48L3VybHM+PGVsZWN0cm9u
aWMtcmVzb3VyY2UtbnVtPjEwLjExMTEvai4xNDQ0LTA5MDMuMjAwNC4wMDU1NC54PC9lbGVjdHJv
bmljLXJlc291cmNlLW51bT48L3JlY29yZD48L0NpdGU+PENpdGU+PEF1dGhvcj5UaGE8L0F1dGhv
cj48WWVhcj4yMDA5PC9ZZWFyPjxSZWNOdW0+OTMxPC9SZWNOdW0+PHJlY29yZD48cmVjLW51bWJl
cj45MzE8L3JlYy1udW1iZXI+PGZvcmVpZ24ta2V5cz48a2V5IGFwcD0iRU4iIGRiLWlkPSIwNXBh
cnJyd293c3J6OGV4NXdkNTJ0dm16YXR0MjJkcjI1dHAiIHRpbWVzdGFtcD0iMTQ1NjEwOTk1OCI+
OTMxPC9rZXk+PC9mb3JlaWduLWtleXM+PHJlZi10eXBlIG5hbWU9IkpvdXJuYWwgQXJ0aWNsZSI+
MTc8L3JlZi10eXBlPjxjb250cmlidXRvcnM+PGF1dGhvcnM+PGF1dGhvcj5UaGEsIEguIFMuPC9h
dXRob3I+PGF1dGhvcj5Bcm1zdHJvbmcsIEQuPC9hdXRob3I+PGF1dGhvcj5Ccm9hZCwgSi48L2F1
dGhvcj48YXV0aG9yPlBhdWwsIFMuPC9hdXRob3I+PGF1dGhvcj5Xb29kLCBQLjwvYXV0aG9yPjwv
YXV0aG9ycz48L2NvbnRyaWJ1dG9ycz48YXV0aC1hZGRyZXNzPkFUICZhbXA7IFIgRGVwYXJ0bWVu
dCwgQ291bnRpZXMgTWFudWthdSBEaXN0cmljdCBIZWFsdGggQm9hcmQsIE5ldyBaZWFsYW5kLjwv
YXV0aC1hZGRyZXNzPjx0aXRsZXM+PHRpdGxlPkhpcCBmcmFjdHVyZSBpbiBBdWNrbGFuZDogY29u
dHJhc3RpbmcgbW9kZWxzIG9mIGNhcmUgaW4gdHdvIG1ham9yIGhvc3BpdGFsczwvdGl0bGU+PHNl
Y29uZGFyeS10aXRsZT5JbnRlcm4gTWVkIEo8L3NlY29uZGFyeS10aXRsZT48YWx0LXRpdGxlPklu
dGVybmFsIG1lZGljaW5lIGpvdXJuYWw8L2FsdC10aXRsZT48L3RpdGxlcz48cGVyaW9kaWNhbD48
ZnVsbC10aXRsZT5JbnRlcm4gTWVkIEo8L2Z1bGwtdGl0bGU+PC9wZXJpb2RpY2FsPjxhbHQtcGVy
aW9kaWNhbD48ZnVsbC10aXRsZT5JbnRlcm4gTWVkIEo8L2Z1bGwtdGl0bGU+PGFiYnItMT5JbnRl
cm5hbCBtZWRpY2luZSBqb3VybmFsPC9hYmJyLTE+PC9hbHQtcGVyaW9kaWNhbD48cGFnZXM+ODkt
OTQ8L3BhZ2VzPjx2b2x1bWU+Mzk8L3ZvbHVtZT48bnVtYmVyPjI8L251bWJlcj48ZWRpdGlvbj4y
MDA4LzA5LzA2PC9lZGl0aW9uPjxrZXl3b3Jkcz48a2V5d29yZD5BZ2VkPC9rZXl3b3JkPjxrZXl3
b3JkPkFnZWQsIDgwIGFuZCBvdmVyPC9rZXl3b3JkPjxrZXl3b3JkPkZlbWFsZTwva2V5d29yZD48
a2V5d29yZD5IaXAgRnJhY3R1cmVzL2RpYWdub3Npcy9lcGlkZW1pb2xvZ3kvKnRoZXJhcHk8L2tl
eXdvcmQ+PGtleXdvcmQ+SHVtYW5zPC9rZXl3b3JkPjxrZXl3b3JkPkxlbmd0aCBvZiBTdGF5L3Ry
ZW5kczwva2V5d29yZD48a2V5d29yZD5NYWxlPC9rZXl3b3JkPjxrZXl3b3JkPk5ldyBaZWFsYW5k
L2VwaWRlbWlvbG9neTwva2V5d29yZD48a2V5d29yZD5QYXRpZW50IENhcmUvKm1ldGhvZHMvdHJl
bmRzPC9rZXl3b3JkPjxrZXl3b3JkPlBhdGllbnQgRGlzY2hhcmdlL3RyZW5kczwva2V5d29yZD48
L2tleXdvcmRzPjxkYXRlcz48eWVhcj4yMDA5PC95ZWFyPjxwdWItZGF0ZXM+PGRhdGU+RmViPC9k
YXRlPjwvcHViLWRhdGVzPjwvZGF0ZXM+PGlzYm4+MTQ0NS01OTk0IChFbGVjdHJvbmljKSYjeEQ7
MTQ0NC0wOTAzIChMaW5raW5nKTwvaXNibj48YWNjZXNzaW9uLW51bT4xODc3MTQzNDwvYWNjZXNz
aW9uLW51bT48d29yay10eXBlPkNvbXBhcmF0aXZlIFN0dWR5JiN4RDtNdWx0aWNlbnRlciBTdHVk
eTwvd29yay10eXBlPjx1cmxzPjxyZWxhdGVkLXVybHM+PHVybD5odHRwOi8vd3d3Lm5jYmkubmxt
Lm5paC5nb3YvcHVibWVkLzE4NzcxNDM0PC91cmw+PC9yZWxhdGVkLXVybHM+PC91cmxzPjxlbGVj
dHJvbmljLXJlc291cmNlLW51bT4xMC4xMTExL2ouMTQ0NS01OTk0LjIwMDguMDE3MjEueDwvZWxl
Y3Ryb25pYy1yZXNvdXJjZS1udW0+PGxhbmd1YWdlPmVuZzwvbGFuZ3VhZ2U+PC9yZWNvcmQ+PC9D
aXRlPjxDaXRlPjxBdXRob3I+RmVyZ3VzPC9BdXRob3I+PFllYXI+MjAxMTwvWWVhcj48UmVjTnVt
PjI4NTwvUmVjTnVtPjxyZWNvcmQ+PHJlYy1udW1iZXI+Mjg1PC9yZWMtbnVtYmVyPjxmb3JlaWdu
LWtleXM+PGtleSBhcHA9IkVOIiBkYi1pZD0iMDVwYXJycndvd3NyejhleDV3ZDUydHZtemF0dDIy
ZHIyNXRwIiB0aW1lc3RhbXA9IjE0NTYxMDk5NTYiPjI4NTwva2V5PjwvZm9yZWlnbi1rZXlzPjxy
ZWYtdHlwZSBuYW1lPSJKb3VybmFsIEFydGljbGUiPjE3PC9yZWYtdHlwZT48Y29udHJpYnV0b3Jz
PjxhdXRob3JzPjxhdXRob3I+RmVyZ3VzLCBMLjwvYXV0aG9yPjxhdXRob3I+Q3V0ZmllbGQsIEcu
PC9hdXRob3I+PGF1dGhvcj5IYXJyaXMsIFIuPC9hdXRob3I+PC9hdXRob3JzPjwvY29udHJpYnV0
b3JzPjxhdXRoLWFkZHJlc3M+T2xkZXIgUGVvcGxlcyBIZWFsdGgsIEF1Y2tsYW5kIENpdHkgSG9z
cGl0YWwsIE5ldyBaZWFsYW5kLjwvYXV0aC1hZGRyZXNzPjx0aXRsZXM+PHRpdGxlPkF1Y2tsYW5k
IENpdHkgSG9zcGl0YWwmYXBvcztzIG9ydGhvLWdlcmlhdHJpYyBzZXJ2aWNlOiBhbiBhdWRpdCBv
ZiBwYXRpZW50cyBhZ2VkIG92ZXIgNjUgd2l0aCBmcmFjdHVyZWQgbmVjayBvZiBmZW11cjwvdGl0
bGU+PHNlY29uZGFyeS10aXRsZT5OIFogTWVkIEo8L3NlY29uZGFyeS10aXRsZT48YWx0LXRpdGxl
PlRoZSBOZXcgWmVhbGFuZCBtZWRpY2FsIGpvdXJuYWw8L2FsdC10aXRsZT48L3RpdGxlcz48cGVy
aW9kaWNhbD48ZnVsbC10aXRsZT5OIFogTWVkIEo8L2Z1bGwtdGl0bGU+PGFiYnItMT5UaGUgTmV3
IFplYWxhbmQgbWVkaWNhbCBqb3VybmFsPC9hYmJyLTE+PC9wZXJpb2RpY2FsPjxhbHQtcGVyaW9k
aWNhbD48ZnVsbC10aXRsZT5OIFogTWVkIEo8L2Z1bGwtdGl0bGU+PGFiYnItMT5UaGUgTmV3IFpl
YWxhbmQgbWVkaWNhbCBqb3VybmFsPC9hYmJyLTE+PC9hbHQtcGVyaW9kaWNhbD48cGFnZXM+NDAt
NTQ8L3BhZ2VzPjx2b2x1bWU+MTI0PC92b2x1bWU+PG51bWJlcj4xMzM3PC9udW1iZXI+PGVkaXRp
b24+MjAxMS8wOS8yOTwvZWRpdGlvbj48a2V5d29yZHM+PGtleXdvcmQ+QWN0aXZpdGllcyBvZiBE
YWlseSBMaXZpbmc8L2tleXdvcmQ+PGtleXdvcmQ+QWdlZDwva2V5d29yZD48a2V5d29yZD5BZ2Vk
LCA4MCBhbmQgb3Zlcjwva2V5d29yZD48a2V5d29yZD5BcnRocm9wbGFzdHksIFJlcGxhY2VtZW50
LCBIaXA8L2tleXdvcmQ+PGtleXdvcmQ+Qm9uZSBEZW5zaXR5IENvbnNlcnZhdGlvbiBBZ2VudHMv
dGhlcmFwZXV0aWMgdXNlPC9rZXl3b3JkPjxrZXl3b3JkPkNsaW5pY2FsIEF1ZGl0PC9rZXl3b3Jk
PjxrZXl3b3JkPkRpc2FiaWxpdHkgRXZhbHVhdGlvbjwva2V5d29yZD48a2V5d29yZD5EcnVnIFV0
aWxpemF0aW9uPC9rZXl3b3JkPjxrZXl3b3JkPkZlbWFsZTwva2V5d29yZD48a2V5d29yZD5GZW1v
cmFsIE5lY2sgRnJhY3R1cmVzLyplcGlkZW1pb2xvZ3kvcmVoYWJpbGl0YXRpb24vKnN1cmdlcnk8
L2tleXdvcmQ+PGtleXdvcmQ+RnJhY3R1cmUgRml4YXRpb24sIEludGVybmFsPC9rZXl3b3JkPjxr
ZXl3b3JkPkhlYWx0aCBTZXJ2aWNlcyBmb3IgdGhlIEFnZWQvKm9yZ2FuaXphdGlvbiAmYW1wOyBh
ZG1pbmlzdHJhdGlvbjwva2V5d29yZD48a2V5d29yZD5IdW1hbnM8L2tleXdvcmQ+PGtleXdvcmQ+
SW5qdXJ5IFNldmVyaXR5IFNjb3JlPC9rZXl3b3JkPjxrZXl3b3JkPkxlbmd0aCBvZiBTdGF5L3N0
YXRpc3RpY3MgJmFtcDsgbnVtZXJpY2FsIGRhdGE8L2tleXdvcmQ+PGtleXdvcmQ+TWFsZTwva2V5
d29yZD48a2V5d29yZD5OZXcgWmVhbGFuZC9lcGlkZW1pb2xvZ3k8L2tleXdvcmQ+PGtleXdvcmQ+
T3J0aG9wZWRpYyBFcXVpcG1lbnQvdXRpbGl6YXRpb248L2tleXdvcmQ+PGtleXdvcmQ+T3N0ZW9w
b3Jvc2lzL2RydWcgdGhlcmFweTwva2V5d29yZD48a2V5d29yZD5QYXRpZW50IERpc2NoYXJnZTwv
a2V5d29yZD48a2V5d29yZD5QYXRpZW50IFRyYW5zZmVyLypzdGF0aXN0aWNzICZhbXA7IG51bWVy
aWNhbCBkYXRhPC9rZXl3b3JkPjxrZXl3b3JkPlBvc3RvcGVyYXRpdmUgQ29tcGxpY2F0aW9uczwv
a2V5d29yZD48a2V5d29yZD5Qcm9zcGVjdGl2ZSBTdHVkaWVzPC9rZXl3b3JkPjxrZXl3b3JkPipR
dWFsaXR5IEFzc3VyYW5jZSwgSGVhbHRoIENhcmU8L2tleXdvcmQ+PGtleXdvcmQ+VGltZSBGYWN0
b3JzPC9rZXl3b3JkPjxrZXl3b3JkPlZlbm91cyBUaHJvbWJvc2lzL3ByZXZlbnRpb24gJmFtcDsg
Y29udHJvbDwva2V5d29yZD48L2tleXdvcmRzPjxkYXRlcz48eWVhcj4yMDExPC95ZWFyPjxwdWIt
ZGF0ZXM+PGRhdGU+SnVuIDI0PC9kYXRlPjwvcHViLWRhdGVzPjwvZGF0ZXM+PGlzYm4+MTE3NS04
NzE2IChFbGVjdHJvbmljKSYjeEQ7MDAyOC04NDQ2IChMaW5raW5nKTwvaXNibj48YWNjZXNzaW9u
LW51bT4yMTk0Njg3NzwvYWNjZXNzaW9uLW51bT48dXJscz48cmVsYXRlZC11cmxzPjx1cmw+aHR0
cDovL3d3dy5uY2JpLm5sbS5uaWguZ292L3B1Ym1lZC8yMTk0Njg3NzwvdXJsPjwvcmVsYXRlZC11
cmxzPjwvdXJscz48bGFuZ3VhZ2U+ZW5nPC9sYW5ndWFnZT48L3JlY29yZD48L0NpdGU+PENpdGU+
PEF1dGhvcj5LZW5lYWx5PC9BdXRob3I+PFllYXI+MjAxMTwvWWVhcj48UmVjTnVtPjQ5NDwvUmVj
TnVtPjxyZWNvcmQ+PHJlYy1udW1iZXI+NDk0PC9yZWMtbnVtYmVyPjxmb3JlaWduLWtleXM+PGtl
eSBhcHA9IkVOIiBkYi1pZD0iMDVwYXJycndvd3NyejhleDV3ZDUydHZtemF0dDIyZHIyNXRwIiB0
aW1lc3RhbXA9IjE0NTYxMDk5NTciPjQ5NDwva2V5PjwvZm9yZWlnbi1rZXlzPjxyZWYtdHlwZSBu
YW1lPSJKb3VybmFsIEFydGljbGUiPjE3PC9yZWYtdHlwZT48Y29udHJpYnV0b3JzPjxhdXRob3Jz
PjxhdXRob3I+S2VuZWFseSwgSC48L2F1dGhvcj48YXV0aG9yPlBhdWwsIFMuPC9hdXRob3I+PGF1
dGhvcj5XYWxrZXIsIEsuPC9hdXRob3I+PGF1dGhvcj5HYXJnLCBBLjwvYXV0aG9yPjwvYXV0aG9y
cz48L2NvbnRyaWJ1dG9ycz48dGl0bGVzPjx0aXRsZT5TZWNvbmRhcnkgcHJvcGh5bGF4aXMgb2Yg
b3N0ZW9wb3JvdGljIGZyYWN0dXJlcyBpbiBhbiBvcnRob2dlcmlhdHJpYyBzZXJ2aWNlPC90aXRs
ZT48c2Vjb25kYXJ5LXRpdGxlPkF1c3RyYWxhcyBKIEFnZWluZzwvc2Vjb25kYXJ5LXRpdGxlPjxh
bHQtdGl0bGU+QXVzdHJhbGFzaWFuIGpvdXJuYWwgb24gYWdlaW5nPC9hbHQtdGl0bGU+PC90aXRs
ZXM+PHBlcmlvZGljYWw+PGZ1bGwtdGl0bGU+QXVzdHJhbGFzIEogQWdlaW5nPC9mdWxsLXRpdGxl
PjxhYmJyLTE+QXVzdHJhbGFzaWFuIGpvdXJuYWwgb24gYWdlaW5nPC9hYmJyLTE+PC9wZXJpb2Rp
Y2FsPjxhbHQtcGVyaW9kaWNhbD48ZnVsbC10aXRsZT5BdXN0cmFsYXMgSiBBZ2Vpbmc8L2Z1bGwt
dGl0bGU+PGFiYnItMT5BdXN0cmFsYXNpYW4gam91cm5hbCBvbiBhZ2Vpbmc8L2FiYnItMT48L2Fs
dC1wZXJpb2RpY2FsPjxwYWdlcz40MTwvcGFnZXM+PHZvbHVtZT4zMDwvdm9sdW1lPjxudW1iZXI+
MTwvbnVtYmVyPjxlZGl0aW9uPjIwMTEvMDMvMTU8L2VkaXRpb24+PGtleXdvcmRzPjxrZXl3b3Jk
PkFsZW5kcm9uYXRlLyp0aGVyYXBldXRpYyB1c2U8L2tleXdvcmQ+PGtleXdvcmQ+QXR0aXR1ZGUg
b2YgSGVhbHRoIFBlcnNvbm5lbDwva2V5d29yZD48a2V5d29yZD5Cb25lIERlbnNpdHkgQ29uc2Vy
dmF0aW9uIEFnZW50cy8qdGhlcmFwZXV0aWMgdXNlPC9rZXl3b3JkPjxrZXl3b3JkPkZyYWN0dXJl
cywgQm9uZS9ldGlvbG9neS8qcHJldmVudGlvbiAmYW1wOyBjb250cm9sPC9rZXl3b3JkPjxrZXl3
b3JkPkhlYWx0aCBLbm93bGVkZ2UsIEF0dGl0dWRlcywgUHJhY3RpY2U8L2tleXdvcmQ+PGtleXdv
cmQ+KkhlYWx0aCBTZXJ2aWNlcyBmb3IgdGhlIEFnZWQ8L2tleXdvcmQ+PGtleXdvcmQ+SHVtYW5z
PC9rZXl3b3JkPjxrZXl3b3JkPk1lZGljYWwgQXVkaXQ8L2tleXdvcmQ+PGtleXdvcmQ+TWVkaWNh
dGlvbiBBZGhlcmVuY2U8L2tleXdvcmQ+PGtleXdvcmQ+TmV3IFplYWxhbmQ8L2tleXdvcmQ+PGtl
eXdvcmQ+T3N0ZW9wb3Jvc2lzL2NvbXBsaWNhdGlvbnMvKmRydWcgdGhlcmFweTwva2V5d29yZD48
a2V5d29yZD4qU2Vjb25kYXJ5IFByZXZlbnRpb248L2tleXdvcmQ+PGtleXdvcmQ+VGltZSBGYWN0
b3JzPC9rZXl3b3JkPjxrZXl3b3JkPlRyZWF0bWVudCBPdXRjb21lPC9rZXl3b3JkPjwva2V5d29y
ZHM+PGRhdGVzPjx5ZWFyPjIwMTE8L3llYXI+PHB1Yi1kYXRlcz48ZGF0ZT5NYXI8L2RhdGU+PC9w
dWItZGF0ZXM+PC9kYXRlcz48aXNibj4xNzQxLTY2MTIgKEVsZWN0cm9uaWMpJiN4RDsxNDQwLTYz
ODEgKExpbmtpbmcpPC9pc2JuPjxhY2Nlc3Npb24tbnVtPjIxMzk1OTQxPC9hY2Nlc3Npb24tbnVt
Pjx3b3JrLXR5cGU+TGV0dGVyPC93b3JrLXR5cGU+PHVybHM+PHJlbGF0ZWQtdXJscz48dXJsPmh0
dHA6Ly93d3cubmNiaS5ubG0ubmloLmdvdi9wdWJtZWQvMjEzOTU5NDE8L3VybD48L3JlbGF0ZWQt
dXJscz48L3VybHM+PGVsZWN0cm9uaWMtcmVzb3VyY2UtbnVtPjEwLjExMTEvai4xNzQxLTY2MTIu
MjAxMS4wMDUxMC54PC9lbGVjdHJvbmljLXJlc291cmNlLW51bT48bGFuZ3VhZ2U+ZW5nPC9sYW5n
dWFnZT48L3JlY29yZD48L0NpdGU+PENpdGU+PEF1dGhvcj5XaW1hbGFzZW5hPC9BdXRob3I+PFll
YXI+MjAxNjwvWWVhcj48UmVjTnVtPjE0MzE8L1JlY051bT48cmVjb3JkPjxyZWMtbnVtYmVyPjE0
MzE8L3JlYy1udW1iZXI+PGZvcmVpZ24ta2V5cz48a2V5IGFwcD0iRU4iIGRiLWlkPSIwNXBhcnJy
d293c3J6OGV4NXdkNTJ0dm16YXR0MjJkcjI1dHAiIHRpbWVzdGFtcD0iMTQ3NDM0MzQ2MiI+MTQz
MTwva2V5PjwvZm9yZWlnbi1rZXlzPjxyZWYtdHlwZSBuYW1lPSJKb3VybmFsIEFydGljbGUiPjE3
PC9yZWYtdHlwZT48Y29udHJpYnV0b3JzPjxhdXRob3JzPjxhdXRob3I+V2ltYWxhc2VuYSwgQi48
L2F1dGhvcj48YXV0aG9yPkhhcnJpcywgUi48L2F1dGhvcj48L2F1dGhvcnM+PC9jb250cmlidXRv
cnM+PGF1dGgtYWRkcmVzcz5PbGRlciBQZW9wbGUmYXBvcztzIEhlYWx0aCwgQXVja2xhbmQgQ2l0
eSBIb3NwaXRhbCwgUHJpdmF0ZSBCYWcgOTIwMjQsIEF1Y2tsYW5kIE1haWwgQ2VudHJlLCBBdWNr
bGFuZCAxMTQyLiBib2RoaWd3QHlhaG9vLmNvLm56LjwvYXV0aC1hZGRyZXNzPjx0aXRsZXM+PHRp
dGxlPkF1Y2tsYW5kIENpdHkgSG9zcGl0YWwmYXBvcztzIE9ydGhvLUdlcmlhdHJpYyBTZXJ2aWNl
OiBhbiBhdWRpdCBvZiBwYXRpZW50cyBhZ2VkIG92ZXIgNjUgd2l0aCBmcmFjdHVyZWQgbmVjayBv
ZiBmZW11cjwvdGl0bGU+PHNlY29uZGFyeS10aXRsZT5OIFogTWVkIEo8L3NlY29uZGFyeS10aXRs
ZT48L3RpdGxlcz48cGVyaW9kaWNhbD48ZnVsbC10aXRsZT5OIFogTWVkIEo8L2Z1bGwtdGl0bGU+
PGFiYnItMT5UaGUgTmV3IFplYWxhbmQgbWVkaWNhbCBqb3VybmFsPC9hYmJyLTE+PC9wZXJpb2Rp
Y2FsPjxwYWdlcz4xNS0yNjwvcGFnZXM+PHZvbHVtZT4xMjk8L3ZvbHVtZT48bnVtYmVyPjE0Mzc8
L251bWJlcj48ZGF0ZXM+PHllYXI+MjAxNjwveWVhcj48L2RhdGVzPjxpc2JuPjExNzUtODcxNiAo
RWxlY3Ryb25pYykmI3hEOzAwMjgtODQ0NiAoTGlua2luZyk8L2lzYm4+PGFjY2Vzc2lvbi1udW0+
MjczNjI1OTU8L2FjY2Vzc2lvbi1udW0+PHVybHM+PHJlbGF0ZWQtdXJscz48dXJsPmh0dHBzOi8v
d3d3Lm5jYmkubmxtLm5paC5nb3YvcHVibWVkLzI3MzYyNTk1PC91cmw+PC9yZWxhdGVkLXVybHM+
PC91cmxzPjwvcmVjb3JkPjwvQ2l0ZT48L0VuZE5vdGU+AG==
</w:fldData>
        </w:fldChar>
      </w:r>
      <w:r w:rsidR="006719EA">
        <w:instrText xml:space="preserve"> ADDIN EN.CITE </w:instrText>
      </w:r>
      <w:r w:rsidR="003D5786">
        <w:fldChar w:fldCharType="begin">
          <w:fldData xml:space="preserve">PEVuZE5vdGU+PENpdGU+PEF1dGhvcj5TaWR3ZWxsPC9BdXRob3I+PFllYXI+MjAwNDwvWWVhcj48
UmVjTnVtPjg3MTwvUmVjTnVtPjxEaXNwbGF5VGV4dD48c3R5bGUgZmFjZT0ic3VwZXJzY3JpcHQi
PjE5LTIzPC9zdHlsZT48L0Rpc3BsYXlUZXh0PjxyZWNvcmQ+PHJlYy1udW1iZXI+ODcxPC9yZWMt
bnVtYmVyPjxmb3JlaWduLWtleXM+PGtleSBhcHA9IkVOIiBkYi1pZD0iMDVwYXJycndvd3Nyejhl
eDV3ZDUydHZtemF0dDIyZHIyNXRwIiB0aW1lc3RhbXA9IjE0NTYxMDk5NTgiPjg3MTwva2V5Pjwv
Zm9yZWlnbi1rZXlzPjxyZWYtdHlwZSBuYW1lPSJKb3VybmFsIEFydGljbGUiPjE3PC9yZWYtdHlw
ZT48Y29udHJpYnV0b3JzPjxhdXRob3JzPjxhdXRob3I+U2lkd2VsbCwgQS4gSS48L2F1dGhvcj48
YXV0aG9yPldpbGtpbnNvbiwgVC4gSi48L2F1dGhvcj48YXV0aG9yPkhhbmdlciwgSC4gQy48L2F1
dGhvcj48L2F1dGhvcnM+PC9jb250cmlidXRvcnM+PGF1dGgtYWRkcmVzcz5PbGRlciBQZXJzb25z
IEhlYWx0aCwgUHJpbmNlc3MgTWFyZ2FyZXQgSG9zcGl0YWwsIENocmlzdGNodXJjaCwgTmV3IFpl
YWxhbmQuPC9hdXRoLWFkZHJlc3M+PHRpdGxlcz48dGl0bGU+U2Vjb25kYXJ5IHByZXZlbnRpb24g
b2YgZnJhY3R1cmVzIGluIG9sZGVyIHBlb3BsZTogZXZhbHVhdGlvbiBvZiBhIHByb3RvY29sIGZv
ciB0aGUgaW52ZXN0aWdhdGlvbiBhbmQgdHJlYXRtZW50IG9mIG9zdGVvcG9yb3NpczwvdGl0bGU+
PHNlY29uZGFyeS10aXRsZT5JbnRlcm4gTWVkIEo8L3NlY29uZGFyeS10aXRsZT48YWx0LXRpdGxl
PkludGVybmFsIG1lZGljaW5lIGpvdXJuYWw8L2FsdC10aXRsZT48L3RpdGxlcz48cGVyaW9kaWNh
bD48ZnVsbC10aXRsZT5JbnRlcm4gTWVkIEo8L2Z1bGwtdGl0bGU+PC9wZXJpb2RpY2FsPjxhbHQt
cGVyaW9kaWNhbD48ZnVsbC10aXRsZT5JbnRlcm4gTWVkIEo8L2Z1bGwtdGl0bGU+PGFiYnItMT5J
bnRlcm5hbCBtZWRpY2luZSBqb3VybmFsPC9hYmJyLTE+PC9hbHQtcGVyaW9kaWNhbD48cGFnZXM+
MTI5LTMyPC9wYWdlcz48dm9sdW1lPjM0PC92b2x1bWU+PG51bWJlcj4zPC9udW1iZXI+PGtleXdv
cmRzPjxrZXl3b3JkPkFnZWQ8L2tleXdvcmQ+PGtleXdvcmQ+QWdlZCwgODAgYW5kIG92ZXI8L2tl
eXdvcmQ+PGtleXdvcmQ+Qm9uZSBEZW5zaXR5PC9rZXl3b3JkPjxrZXl3b3JkPkNhbGNpZmVkaW9s
L2Jsb29kPC9rZXl3b3JkPjxrZXl3b3JkPkNsaW5pY2FsIFByb3RvY29sczwva2V5d29yZD48a2V5
d29yZD5GZW1hbGU8L2tleXdvcmQ+PGtleXdvcmQ+RnJhY3R1cmVzLCBCb25lL2Jsb29kL2V0aW9s
b2d5L3BoeXNpb3BhdGhvbG9neS8qcHJldmVudGlvbiAmYW1wOyBjb250cm9sPC9rZXl3b3JkPjxr
ZXl3b3JkPkh1bWFuczwva2V5d29yZD48a2V5d29yZD5NYWxlPC9rZXl3b3JkPjxrZXl3b3JkPk1l
ZGljYWwgQXVkaXQ8L2tleXdvcmQ+PGtleXdvcmQ+TWlkZGxlIEFnZWQ8L2tleXdvcmQ+PGtleXdv
cmQ+T3N0ZW9wb3Jvc2lzL2Jsb29kLypjb21wbGljYXRpb25zL3BoeXNpb3BhdGhvbG9neTwva2V5
d29yZD48L2tleXdvcmRzPjxkYXRlcz48eWVhcj4yMDA0PC95ZWFyPjxwdWItZGF0ZXM+PGRhdGU+
TWFyPC9kYXRlPjwvcHViLWRhdGVzPjwvZGF0ZXM+PGlzYm4+MTQ0NC0wOTAzIChQcmludCkmI3hE
OzE0NDQtMDkwMyAoTGlua2luZyk8L2lzYm4+PGFjY2Vzc2lvbi1udW0+MTUwMzA0NjI8L2FjY2Vz
c2lvbi1udW0+PHVybHM+PHJlbGF0ZWQtdXJscz48dXJsPmh0dHA6Ly93d3cubmNiaS5ubG0ubmlo
Lmdvdi9wdWJtZWQvMTUwMzA0NjI8L3VybD48L3JlbGF0ZWQtdXJscz48L3VybHM+PGVsZWN0cm9u
aWMtcmVzb3VyY2UtbnVtPjEwLjExMTEvai4xNDQ0LTA5MDMuMjAwNC4wMDU1NC54PC9lbGVjdHJv
bmljLXJlc291cmNlLW51bT48L3JlY29yZD48L0NpdGU+PENpdGU+PEF1dGhvcj5UaGE8L0F1dGhv
cj48WWVhcj4yMDA5PC9ZZWFyPjxSZWNOdW0+OTMxPC9SZWNOdW0+PHJlY29yZD48cmVjLW51bWJl
cj45MzE8L3JlYy1udW1iZXI+PGZvcmVpZ24ta2V5cz48a2V5IGFwcD0iRU4iIGRiLWlkPSIwNXBh
cnJyd293c3J6OGV4NXdkNTJ0dm16YXR0MjJkcjI1dHAiIHRpbWVzdGFtcD0iMTQ1NjEwOTk1OCI+
OTMxPC9rZXk+PC9mb3JlaWduLWtleXM+PHJlZi10eXBlIG5hbWU9IkpvdXJuYWwgQXJ0aWNsZSI+
MTc8L3JlZi10eXBlPjxjb250cmlidXRvcnM+PGF1dGhvcnM+PGF1dGhvcj5UaGEsIEguIFMuPC9h
dXRob3I+PGF1dGhvcj5Bcm1zdHJvbmcsIEQuPC9hdXRob3I+PGF1dGhvcj5Ccm9hZCwgSi48L2F1
dGhvcj48YXV0aG9yPlBhdWwsIFMuPC9hdXRob3I+PGF1dGhvcj5Xb29kLCBQLjwvYXV0aG9yPjwv
YXV0aG9ycz48L2NvbnRyaWJ1dG9ycz48YXV0aC1hZGRyZXNzPkFUICZhbXA7IFIgRGVwYXJ0bWVu
dCwgQ291bnRpZXMgTWFudWthdSBEaXN0cmljdCBIZWFsdGggQm9hcmQsIE5ldyBaZWFsYW5kLjwv
YXV0aC1hZGRyZXNzPjx0aXRsZXM+PHRpdGxlPkhpcCBmcmFjdHVyZSBpbiBBdWNrbGFuZDogY29u
dHJhc3RpbmcgbW9kZWxzIG9mIGNhcmUgaW4gdHdvIG1ham9yIGhvc3BpdGFsczwvdGl0bGU+PHNl
Y29uZGFyeS10aXRsZT5JbnRlcm4gTWVkIEo8L3NlY29uZGFyeS10aXRsZT48YWx0LXRpdGxlPklu
dGVybmFsIG1lZGljaW5lIGpvdXJuYWw8L2FsdC10aXRsZT48L3RpdGxlcz48cGVyaW9kaWNhbD48
ZnVsbC10aXRsZT5JbnRlcm4gTWVkIEo8L2Z1bGwtdGl0bGU+PC9wZXJpb2RpY2FsPjxhbHQtcGVy
aW9kaWNhbD48ZnVsbC10aXRsZT5JbnRlcm4gTWVkIEo8L2Z1bGwtdGl0bGU+PGFiYnItMT5JbnRl
cm5hbCBtZWRpY2luZSBqb3VybmFsPC9hYmJyLTE+PC9hbHQtcGVyaW9kaWNhbD48cGFnZXM+ODkt
OTQ8L3BhZ2VzPjx2b2x1bWU+Mzk8L3ZvbHVtZT48bnVtYmVyPjI8L251bWJlcj48ZWRpdGlvbj4y
MDA4LzA5LzA2PC9lZGl0aW9uPjxrZXl3b3Jkcz48a2V5d29yZD5BZ2VkPC9rZXl3b3JkPjxrZXl3
b3JkPkFnZWQsIDgwIGFuZCBvdmVyPC9rZXl3b3JkPjxrZXl3b3JkPkZlbWFsZTwva2V5d29yZD48
a2V5d29yZD5IaXAgRnJhY3R1cmVzL2RpYWdub3Npcy9lcGlkZW1pb2xvZ3kvKnRoZXJhcHk8L2tl
eXdvcmQ+PGtleXdvcmQ+SHVtYW5zPC9rZXl3b3JkPjxrZXl3b3JkPkxlbmd0aCBvZiBTdGF5L3Ry
ZW5kczwva2V5d29yZD48a2V5d29yZD5NYWxlPC9rZXl3b3JkPjxrZXl3b3JkPk5ldyBaZWFsYW5k
L2VwaWRlbWlvbG9neTwva2V5d29yZD48a2V5d29yZD5QYXRpZW50IENhcmUvKm1ldGhvZHMvdHJl
bmRzPC9rZXl3b3JkPjxrZXl3b3JkPlBhdGllbnQgRGlzY2hhcmdlL3RyZW5kczwva2V5d29yZD48
L2tleXdvcmRzPjxkYXRlcz48eWVhcj4yMDA5PC95ZWFyPjxwdWItZGF0ZXM+PGRhdGU+RmViPC9k
YXRlPjwvcHViLWRhdGVzPjwvZGF0ZXM+PGlzYm4+MTQ0NS01OTk0IChFbGVjdHJvbmljKSYjeEQ7
MTQ0NC0wOTAzIChMaW5raW5nKTwvaXNibj48YWNjZXNzaW9uLW51bT4xODc3MTQzNDwvYWNjZXNz
aW9uLW51bT48d29yay10eXBlPkNvbXBhcmF0aXZlIFN0dWR5JiN4RDtNdWx0aWNlbnRlciBTdHVk
eTwvd29yay10eXBlPjx1cmxzPjxyZWxhdGVkLXVybHM+PHVybD5odHRwOi8vd3d3Lm5jYmkubmxt
Lm5paC5nb3YvcHVibWVkLzE4NzcxNDM0PC91cmw+PC9yZWxhdGVkLXVybHM+PC91cmxzPjxlbGVj
dHJvbmljLXJlc291cmNlLW51bT4xMC4xMTExL2ouMTQ0NS01OTk0LjIwMDguMDE3MjEueDwvZWxl
Y3Ryb25pYy1yZXNvdXJjZS1udW0+PGxhbmd1YWdlPmVuZzwvbGFuZ3VhZ2U+PC9yZWNvcmQ+PC9D
aXRlPjxDaXRlPjxBdXRob3I+RmVyZ3VzPC9BdXRob3I+PFllYXI+MjAxMTwvWWVhcj48UmVjTnVt
PjI4NTwvUmVjTnVtPjxyZWNvcmQ+PHJlYy1udW1iZXI+Mjg1PC9yZWMtbnVtYmVyPjxmb3JlaWdu
LWtleXM+PGtleSBhcHA9IkVOIiBkYi1pZD0iMDVwYXJycndvd3NyejhleDV3ZDUydHZtemF0dDIy
ZHIyNXRwIiB0aW1lc3RhbXA9IjE0NTYxMDk5NTYiPjI4NTwva2V5PjwvZm9yZWlnbi1rZXlzPjxy
ZWYtdHlwZSBuYW1lPSJKb3VybmFsIEFydGljbGUiPjE3PC9yZWYtdHlwZT48Y29udHJpYnV0b3Jz
PjxhdXRob3JzPjxhdXRob3I+RmVyZ3VzLCBMLjwvYXV0aG9yPjxhdXRob3I+Q3V0ZmllbGQsIEcu
PC9hdXRob3I+PGF1dGhvcj5IYXJyaXMsIFIuPC9hdXRob3I+PC9hdXRob3JzPjwvY29udHJpYnV0
b3JzPjxhdXRoLWFkZHJlc3M+T2xkZXIgUGVvcGxlcyBIZWFsdGgsIEF1Y2tsYW5kIENpdHkgSG9z
cGl0YWwsIE5ldyBaZWFsYW5kLjwvYXV0aC1hZGRyZXNzPjx0aXRsZXM+PHRpdGxlPkF1Y2tsYW5k
IENpdHkgSG9zcGl0YWwmYXBvcztzIG9ydGhvLWdlcmlhdHJpYyBzZXJ2aWNlOiBhbiBhdWRpdCBv
ZiBwYXRpZW50cyBhZ2VkIG92ZXIgNjUgd2l0aCBmcmFjdHVyZWQgbmVjayBvZiBmZW11cjwvdGl0
bGU+PHNlY29uZGFyeS10aXRsZT5OIFogTWVkIEo8L3NlY29uZGFyeS10aXRsZT48YWx0LXRpdGxl
PlRoZSBOZXcgWmVhbGFuZCBtZWRpY2FsIGpvdXJuYWw8L2FsdC10aXRsZT48L3RpdGxlcz48cGVy
aW9kaWNhbD48ZnVsbC10aXRsZT5OIFogTWVkIEo8L2Z1bGwtdGl0bGU+PGFiYnItMT5UaGUgTmV3
IFplYWxhbmQgbWVkaWNhbCBqb3VybmFsPC9hYmJyLTE+PC9wZXJpb2RpY2FsPjxhbHQtcGVyaW9k
aWNhbD48ZnVsbC10aXRsZT5OIFogTWVkIEo8L2Z1bGwtdGl0bGU+PGFiYnItMT5UaGUgTmV3IFpl
YWxhbmQgbWVkaWNhbCBqb3VybmFsPC9hYmJyLTE+PC9hbHQtcGVyaW9kaWNhbD48cGFnZXM+NDAt
NTQ8L3BhZ2VzPjx2b2x1bWU+MTI0PC92b2x1bWU+PG51bWJlcj4xMzM3PC9udW1iZXI+PGVkaXRp
b24+MjAxMS8wOS8yOTwvZWRpdGlvbj48a2V5d29yZHM+PGtleXdvcmQ+QWN0aXZpdGllcyBvZiBE
YWlseSBMaXZpbmc8L2tleXdvcmQ+PGtleXdvcmQ+QWdlZDwva2V5d29yZD48a2V5d29yZD5BZ2Vk
LCA4MCBhbmQgb3Zlcjwva2V5d29yZD48a2V5d29yZD5BcnRocm9wbGFzdHksIFJlcGxhY2VtZW50
LCBIaXA8L2tleXdvcmQ+PGtleXdvcmQ+Qm9uZSBEZW5zaXR5IENvbnNlcnZhdGlvbiBBZ2VudHMv
dGhlcmFwZXV0aWMgdXNlPC9rZXl3b3JkPjxrZXl3b3JkPkNsaW5pY2FsIEF1ZGl0PC9rZXl3b3Jk
PjxrZXl3b3JkPkRpc2FiaWxpdHkgRXZhbHVhdGlvbjwva2V5d29yZD48a2V5d29yZD5EcnVnIFV0
aWxpemF0aW9uPC9rZXl3b3JkPjxrZXl3b3JkPkZlbWFsZTwva2V5d29yZD48a2V5d29yZD5GZW1v
cmFsIE5lY2sgRnJhY3R1cmVzLyplcGlkZW1pb2xvZ3kvcmVoYWJpbGl0YXRpb24vKnN1cmdlcnk8
L2tleXdvcmQ+PGtleXdvcmQ+RnJhY3R1cmUgRml4YXRpb24sIEludGVybmFsPC9rZXl3b3JkPjxr
ZXl3b3JkPkhlYWx0aCBTZXJ2aWNlcyBmb3IgdGhlIEFnZWQvKm9yZ2FuaXphdGlvbiAmYW1wOyBh
ZG1pbmlzdHJhdGlvbjwva2V5d29yZD48a2V5d29yZD5IdW1hbnM8L2tleXdvcmQ+PGtleXdvcmQ+
SW5qdXJ5IFNldmVyaXR5IFNjb3JlPC9rZXl3b3JkPjxrZXl3b3JkPkxlbmd0aCBvZiBTdGF5L3N0
YXRpc3RpY3MgJmFtcDsgbnVtZXJpY2FsIGRhdGE8L2tleXdvcmQ+PGtleXdvcmQ+TWFsZTwva2V5
d29yZD48a2V5d29yZD5OZXcgWmVhbGFuZC9lcGlkZW1pb2xvZ3k8L2tleXdvcmQ+PGtleXdvcmQ+
T3J0aG9wZWRpYyBFcXVpcG1lbnQvdXRpbGl6YXRpb248L2tleXdvcmQ+PGtleXdvcmQ+T3N0ZW9w
b3Jvc2lzL2RydWcgdGhlcmFweTwva2V5d29yZD48a2V5d29yZD5QYXRpZW50IERpc2NoYXJnZTwv
a2V5d29yZD48a2V5d29yZD5QYXRpZW50IFRyYW5zZmVyLypzdGF0aXN0aWNzICZhbXA7IG51bWVy
aWNhbCBkYXRhPC9rZXl3b3JkPjxrZXl3b3JkPlBvc3RvcGVyYXRpdmUgQ29tcGxpY2F0aW9uczwv
a2V5d29yZD48a2V5d29yZD5Qcm9zcGVjdGl2ZSBTdHVkaWVzPC9rZXl3b3JkPjxrZXl3b3JkPipR
dWFsaXR5IEFzc3VyYW5jZSwgSGVhbHRoIENhcmU8L2tleXdvcmQ+PGtleXdvcmQ+VGltZSBGYWN0
b3JzPC9rZXl3b3JkPjxrZXl3b3JkPlZlbm91cyBUaHJvbWJvc2lzL3ByZXZlbnRpb24gJmFtcDsg
Y29udHJvbDwva2V5d29yZD48L2tleXdvcmRzPjxkYXRlcz48eWVhcj4yMDExPC95ZWFyPjxwdWIt
ZGF0ZXM+PGRhdGU+SnVuIDI0PC9kYXRlPjwvcHViLWRhdGVzPjwvZGF0ZXM+PGlzYm4+MTE3NS04
NzE2IChFbGVjdHJvbmljKSYjeEQ7MDAyOC04NDQ2IChMaW5raW5nKTwvaXNibj48YWNjZXNzaW9u
LW51bT4yMTk0Njg3NzwvYWNjZXNzaW9uLW51bT48dXJscz48cmVsYXRlZC11cmxzPjx1cmw+aHR0
cDovL3d3dy5uY2JpLm5sbS5uaWguZ292L3B1Ym1lZC8yMTk0Njg3NzwvdXJsPjwvcmVsYXRlZC11
cmxzPjwvdXJscz48bGFuZ3VhZ2U+ZW5nPC9sYW5ndWFnZT48L3JlY29yZD48L0NpdGU+PENpdGU+
PEF1dGhvcj5LZW5lYWx5PC9BdXRob3I+PFllYXI+MjAxMTwvWWVhcj48UmVjTnVtPjQ5NDwvUmVj
TnVtPjxyZWNvcmQ+PHJlYy1udW1iZXI+NDk0PC9yZWMtbnVtYmVyPjxmb3JlaWduLWtleXM+PGtl
eSBhcHA9IkVOIiBkYi1pZD0iMDVwYXJycndvd3NyejhleDV3ZDUydHZtemF0dDIyZHIyNXRwIiB0
aW1lc3RhbXA9IjE0NTYxMDk5NTciPjQ5NDwva2V5PjwvZm9yZWlnbi1rZXlzPjxyZWYtdHlwZSBu
YW1lPSJKb3VybmFsIEFydGljbGUiPjE3PC9yZWYtdHlwZT48Y29udHJpYnV0b3JzPjxhdXRob3Jz
PjxhdXRob3I+S2VuZWFseSwgSC48L2F1dGhvcj48YXV0aG9yPlBhdWwsIFMuPC9hdXRob3I+PGF1
dGhvcj5XYWxrZXIsIEsuPC9hdXRob3I+PGF1dGhvcj5HYXJnLCBBLjwvYXV0aG9yPjwvYXV0aG9y
cz48L2NvbnRyaWJ1dG9ycz48dGl0bGVzPjx0aXRsZT5TZWNvbmRhcnkgcHJvcGh5bGF4aXMgb2Yg
b3N0ZW9wb3JvdGljIGZyYWN0dXJlcyBpbiBhbiBvcnRob2dlcmlhdHJpYyBzZXJ2aWNlPC90aXRs
ZT48c2Vjb25kYXJ5LXRpdGxlPkF1c3RyYWxhcyBKIEFnZWluZzwvc2Vjb25kYXJ5LXRpdGxlPjxh
bHQtdGl0bGU+QXVzdHJhbGFzaWFuIGpvdXJuYWwgb24gYWdlaW5nPC9hbHQtdGl0bGU+PC90aXRs
ZXM+PHBlcmlvZGljYWw+PGZ1bGwtdGl0bGU+QXVzdHJhbGFzIEogQWdlaW5nPC9mdWxsLXRpdGxl
PjxhYmJyLTE+QXVzdHJhbGFzaWFuIGpvdXJuYWwgb24gYWdlaW5nPC9hYmJyLTE+PC9wZXJpb2Rp
Y2FsPjxhbHQtcGVyaW9kaWNhbD48ZnVsbC10aXRsZT5BdXN0cmFsYXMgSiBBZ2Vpbmc8L2Z1bGwt
dGl0bGU+PGFiYnItMT5BdXN0cmFsYXNpYW4gam91cm5hbCBvbiBhZ2Vpbmc8L2FiYnItMT48L2Fs
dC1wZXJpb2RpY2FsPjxwYWdlcz40MTwvcGFnZXM+PHZvbHVtZT4zMDwvdm9sdW1lPjxudW1iZXI+
MTwvbnVtYmVyPjxlZGl0aW9uPjIwMTEvMDMvMTU8L2VkaXRpb24+PGtleXdvcmRzPjxrZXl3b3Jk
PkFsZW5kcm9uYXRlLyp0aGVyYXBldXRpYyB1c2U8L2tleXdvcmQ+PGtleXdvcmQ+QXR0aXR1ZGUg
b2YgSGVhbHRoIFBlcnNvbm5lbDwva2V5d29yZD48a2V5d29yZD5Cb25lIERlbnNpdHkgQ29uc2Vy
dmF0aW9uIEFnZW50cy8qdGhlcmFwZXV0aWMgdXNlPC9rZXl3b3JkPjxrZXl3b3JkPkZyYWN0dXJl
cywgQm9uZS9ldGlvbG9neS8qcHJldmVudGlvbiAmYW1wOyBjb250cm9sPC9rZXl3b3JkPjxrZXl3
b3JkPkhlYWx0aCBLbm93bGVkZ2UsIEF0dGl0dWRlcywgUHJhY3RpY2U8L2tleXdvcmQ+PGtleXdv
cmQ+KkhlYWx0aCBTZXJ2aWNlcyBmb3IgdGhlIEFnZWQ8L2tleXdvcmQ+PGtleXdvcmQ+SHVtYW5z
PC9rZXl3b3JkPjxrZXl3b3JkPk1lZGljYWwgQXVkaXQ8L2tleXdvcmQ+PGtleXdvcmQ+TWVkaWNh
dGlvbiBBZGhlcmVuY2U8L2tleXdvcmQ+PGtleXdvcmQ+TmV3IFplYWxhbmQ8L2tleXdvcmQ+PGtl
eXdvcmQ+T3N0ZW9wb3Jvc2lzL2NvbXBsaWNhdGlvbnMvKmRydWcgdGhlcmFweTwva2V5d29yZD48
a2V5d29yZD4qU2Vjb25kYXJ5IFByZXZlbnRpb248L2tleXdvcmQ+PGtleXdvcmQ+VGltZSBGYWN0
b3JzPC9rZXl3b3JkPjxrZXl3b3JkPlRyZWF0bWVudCBPdXRjb21lPC9rZXl3b3JkPjwva2V5d29y
ZHM+PGRhdGVzPjx5ZWFyPjIwMTE8L3llYXI+PHB1Yi1kYXRlcz48ZGF0ZT5NYXI8L2RhdGU+PC9w
dWItZGF0ZXM+PC9kYXRlcz48aXNibj4xNzQxLTY2MTIgKEVsZWN0cm9uaWMpJiN4RDsxNDQwLTYz
ODEgKExpbmtpbmcpPC9pc2JuPjxhY2Nlc3Npb24tbnVtPjIxMzk1OTQxPC9hY2Nlc3Npb24tbnVt
Pjx3b3JrLXR5cGU+TGV0dGVyPC93b3JrLXR5cGU+PHVybHM+PHJlbGF0ZWQtdXJscz48dXJsPmh0
dHA6Ly93d3cubmNiaS5ubG0ubmloLmdvdi9wdWJtZWQvMjEzOTU5NDE8L3VybD48L3JlbGF0ZWQt
dXJscz48L3VybHM+PGVsZWN0cm9uaWMtcmVzb3VyY2UtbnVtPjEwLjExMTEvai4xNzQxLTY2MTIu
MjAxMS4wMDUxMC54PC9lbGVjdHJvbmljLXJlc291cmNlLW51bT48bGFuZ3VhZ2U+ZW5nPC9sYW5n
dWFnZT48L3JlY29yZD48L0NpdGU+PENpdGU+PEF1dGhvcj5XaW1hbGFzZW5hPC9BdXRob3I+PFll
YXI+MjAxNjwvWWVhcj48UmVjTnVtPjE0MzE8L1JlY051bT48cmVjb3JkPjxyZWMtbnVtYmVyPjE0
MzE8L3JlYy1udW1iZXI+PGZvcmVpZ24ta2V5cz48a2V5IGFwcD0iRU4iIGRiLWlkPSIwNXBhcnJy
d293c3J6OGV4NXdkNTJ0dm16YXR0MjJkcjI1dHAiIHRpbWVzdGFtcD0iMTQ3NDM0MzQ2MiI+MTQz
MTwva2V5PjwvZm9yZWlnbi1rZXlzPjxyZWYtdHlwZSBuYW1lPSJKb3VybmFsIEFydGljbGUiPjE3
PC9yZWYtdHlwZT48Y29udHJpYnV0b3JzPjxhdXRob3JzPjxhdXRob3I+V2ltYWxhc2VuYSwgQi48
L2F1dGhvcj48YXV0aG9yPkhhcnJpcywgUi48L2F1dGhvcj48L2F1dGhvcnM+PC9jb250cmlidXRv
cnM+PGF1dGgtYWRkcmVzcz5PbGRlciBQZW9wbGUmYXBvcztzIEhlYWx0aCwgQXVja2xhbmQgQ2l0
eSBIb3NwaXRhbCwgUHJpdmF0ZSBCYWcgOTIwMjQsIEF1Y2tsYW5kIE1haWwgQ2VudHJlLCBBdWNr
bGFuZCAxMTQyLiBib2RoaWd3QHlhaG9vLmNvLm56LjwvYXV0aC1hZGRyZXNzPjx0aXRsZXM+PHRp
dGxlPkF1Y2tsYW5kIENpdHkgSG9zcGl0YWwmYXBvcztzIE9ydGhvLUdlcmlhdHJpYyBTZXJ2aWNl
OiBhbiBhdWRpdCBvZiBwYXRpZW50cyBhZ2VkIG92ZXIgNjUgd2l0aCBmcmFjdHVyZWQgbmVjayBv
ZiBmZW11cjwvdGl0bGU+PHNlY29uZGFyeS10aXRsZT5OIFogTWVkIEo8L3NlY29uZGFyeS10aXRs
ZT48L3RpdGxlcz48cGVyaW9kaWNhbD48ZnVsbC10aXRsZT5OIFogTWVkIEo8L2Z1bGwtdGl0bGU+
PGFiYnItMT5UaGUgTmV3IFplYWxhbmQgbWVkaWNhbCBqb3VybmFsPC9hYmJyLTE+PC9wZXJpb2Rp
Y2FsPjxwYWdlcz4xNS0yNjwvcGFnZXM+PHZvbHVtZT4xMjk8L3ZvbHVtZT48bnVtYmVyPjE0Mzc8
L251bWJlcj48ZGF0ZXM+PHllYXI+MjAxNjwveWVhcj48L2RhdGVzPjxpc2JuPjExNzUtODcxNiAo
RWxlY3Ryb25pYykmI3hEOzAwMjgtODQ0NiAoTGlua2luZyk8L2lzYm4+PGFjY2Vzc2lvbi1udW0+
MjczNjI1OTU8L2FjY2Vzc2lvbi1udW0+PHVybHM+PHJlbGF0ZWQtdXJscz48dXJsPmh0dHBzOi8v
d3d3Lm5jYmkubmxtLm5paC5nb3YvcHVibWVkLzI3MzYyNTk1PC91cmw+PC9yZWxhdGVkLXVybHM+
PC91cmxzPjwvcmVjb3JkPjwvQ2l0ZT48L0VuZE5vdGU+AG==
</w:fldData>
        </w:fldChar>
      </w:r>
      <w:r w:rsidR="006719EA">
        <w:instrText xml:space="preserve"> ADDIN EN.CITE.DATA </w:instrText>
      </w:r>
      <w:r w:rsidR="003D5786">
        <w:fldChar w:fldCharType="end"/>
      </w:r>
      <w:r w:rsidR="003D5786">
        <w:fldChar w:fldCharType="separate"/>
      </w:r>
      <w:r w:rsidR="006719EA" w:rsidRPr="006719EA">
        <w:rPr>
          <w:noProof/>
          <w:vertAlign w:val="superscript"/>
        </w:rPr>
        <w:t>19-23</w:t>
      </w:r>
      <w:r w:rsidR="003D5786">
        <w:fldChar w:fldCharType="end"/>
      </w:r>
      <w:r w:rsidR="002063E4">
        <w:t xml:space="preserve">. </w:t>
      </w:r>
      <w:r>
        <w:t>The core principles underpinning this model of care have been described as</w:t>
      </w:r>
      <w:r w:rsidR="003D5786">
        <w:fldChar w:fldCharType="begin"/>
      </w:r>
      <w:r w:rsidR="006719EA">
        <w:instrText xml:space="preserve"> ADDIN EN.CITE &lt;EndNote&gt;&lt;Cite&gt;&lt;Author&gt;Friedman&lt;/Author&gt;&lt;Year&gt;2016&lt;/Year&gt;&lt;RecNum&gt;1430&lt;/RecNum&gt;&lt;DisplayText&gt;&lt;style face="superscript"&gt;24&lt;/style&gt;&lt;/DisplayText&gt;&lt;record&gt;&lt;rec-number&gt;1430&lt;/rec-number&gt;&lt;foreign-keys&gt;&lt;key app="EN" db-id="05parrrwowsrz8ex5wd52tvmzatt22dr25tp" timestamp="1474343246"&gt;1430&lt;/key&gt;&lt;/foreign-keys&gt;&lt;ref-type name="Book Section"&gt;5&lt;/ref-type&gt;&lt;contributors&gt;&lt;authors&gt;&lt;author&gt;Friedman, S.&lt;/author&gt;&lt;/authors&gt;&lt;secondary-authors&gt;&lt;author&gt;Duque, G.&lt;/author&gt;&lt;author&gt;Kiel, D.P.&lt;/author&gt;&lt;/secondary-authors&gt;&lt;/contributors&gt;&lt;titles&gt;&lt;title&gt;The Orthogeriatrics Model of Care&lt;/title&gt;&lt;secondary-title&gt;Osteoporosis in Older Persons: Advances in Pathophysiology and Therapeutic Approaches&lt;/secondary-title&gt;&lt;/titles&gt;&lt;pages&gt;265-273&lt;/pages&gt;&lt;edition&gt;Second&lt;/edition&gt;&lt;dates&gt;&lt;year&gt;2016&lt;/year&gt;&lt;/dates&gt;&lt;pub-location&gt;Switzerland&lt;/pub-location&gt;&lt;publisher&gt;Springer International Publishing&lt;/publisher&gt;&lt;urls&gt;&lt;/urls&gt;&lt;/record&gt;&lt;/Cite&gt;&lt;/EndNote&gt;</w:instrText>
      </w:r>
      <w:r w:rsidR="003D5786">
        <w:fldChar w:fldCharType="separate"/>
      </w:r>
      <w:r w:rsidR="006719EA" w:rsidRPr="006719EA">
        <w:rPr>
          <w:noProof/>
          <w:vertAlign w:val="superscript"/>
        </w:rPr>
        <w:t>24</w:t>
      </w:r>
      <w:r w:rsidR="003D5786">
        <w:fldChar w:fldCharType="end"/>
      </w:r>
      <w:r>
        <w:t>:</w:t>
      </w:r>
    </w:p>
    <w:p w14:paraId="2B47CFD0" w14:textId="77777777" w:rsidR="00A86EDD" w:rsidRDefault="00A86EDD" w:rsidP="00810121">
      <w:pPr>
        <w:pStyle w:val="ListParagraph"/>
        <w:numPr>
          <w:ilvl w:val="0"/>
          <w:numId w:val="2"/>
        </w:numPr>
        <w:jc w:val="both"/>
      </w:pPr>
      <w:r>
        <w:t>Most patients benefit from surgical fracture stabilisation</w:t>
      </w:r>
      <w:r w:rsidR="00B6564D">
        <w:t>.</w:t>
      </w:r>
    </w:p>
    <w:p w14:paraId="7CFC1C4D" w14:textId="77777777" w:rsidR="00A86EDD" w:rsidRDefault="00A86EDD" w:rsidP="00810121">
      <w:pPr>
        <w:pStyle w:val="ListParagraph"/>
        <w:numPr>
          <w:ilvl w:val="0"/>
          <w:numId w:val="2"/>
        </w:numPr>
        <w:jc w:val="both"/>
      </w:pPr>
      <w:r>
        <w:lastRenderedPageBreak/>
        <w:t>The sooner patients have surgery, the less time they have to develop complications and functional decline</w:t>
      </w:r>
      <w:r w:rsidR="00B6564D">
        <w:t>.</w:t>
      </w:r>
    </w:p>
    <w:p w14:paraId="6ED6A996" w14:textId="77777777" w:rsidR="00A86EDD" w:rsidRDefault="00B6564D" w:rsidP="00810121">
      <w:pPr>
        <w:pStyle w:val="ListParagraph"/>
        <w:numPr>
          <w:ilvl w:val="0"/>
          <w:numId w:val="2"/>
        </w:numPr>
        <w:jc w:val="both"/>
      </w:pPr>
      <w:r>
        <w:t>Co-management, with frequent communication between disciplines, avoids iatrogenesis.</w:t>
      </w:r>
    </w:p>
    <w:p w14:paraId="3C34C3D2" w14:textId="77777777" w:rsidR="00B6564D" w:rsidRDefault="0048132B" w:rsidP="00810121">
      <w:pPr>
        <w:pStyle w:val="ListParagraph"/>
        <w:numPr>
          <w:ilvl w:val="0"/>
          <w:numId w:val="2"/>
        </w:numPr>
        <w:jc w:val="both"/>
      </w:pPr>
      <w:r>
        <w:t>Standardis</w:t>
      </w:r>
      <w:r w:rsidR="00B6564D">
        <w:t>ed protocols decrease unwarranted variability.</w:t>
      </w:r>
    </w:p>
    <w:p w14:paraId="4F493185" w14:textId="77777777" w:rsidR="00B6564D" w:rsidRDefault="00B6564D" w:rsidP="00810121">
      <w:pPr>
        <w:pStyle w:val="ListParagraph"/>
        <w:numPr>
          <w:ilvl w:val="0"/>
          <w:numId w:val="2"/>
        </w:numPr>
        <w:jc w:val="both"/>
      </w:pPr>
      <w:r>
        <w:t>Discharge planning begins when the patient is admitted to the hospital.</w:t>
      </w:r>
    </w:p>
    <w:p w14:paraId="45FD9A2D" w14:textId="77777777" w:rsidR="00B6564D" w:rsidRPr="0048132B" w:rsidRDefault="0048132B" w:rsidP="00A40630">
      <w:pPr>
        <w:pStyle w:val="Heading2"/>
      </w:pPr>
      <w:bookmarkStart w:id="4" w:name="_Toc468444973"/>
      <w:r w:rsidRPr="0048132B">
        <w:t>Benchmarking of hip fracture care against national clinical standards</w:t>
      </w:r>
      <w:bookmarkEnd w:id="4"/>
    </w:p>
    <w:p w14:paraId="073C6AD3" w14:textId="21EF8BEA" w:rsidR="0080146E" w:rsidRDefault="00A71856" w:rsidP="00810121">
      <w:pPr>
        <w:jc w:val="both"/>
      </w:pPr>
      <w:r>
        <w:t>The BOA-BGS Blue Book identified six standards for hip fracture care</w:t>
      </w:r>
      <w:r w:rsidR="00B434A3">
        <w:fldChar w:fldCharType="begin"/>
      </w:r>
      <w:r w:rsidR="00B434A3">
        <w:instrText xml:space="preserve"> ADDIN EN.CITE &lt;EndNote&gt;&lt;Cite&gt;&lt;Author&gt;British Orthopaedic Association&lt;/Author&gt;&lt;Year&gt;2007&lt;/Year&gt;&lt;RecNum&gt;108&lt;/RecNum&gt;&lt;DisplayText&gt;&lt;style face="superscript"&gt;10&lt;/style&gt;&lt;/DisplayText&gt;&lt;record&gt;&lt;rec-number&gt;108&lt;/rec-number&gt;&lt;foreign-keys&gt;&lt;key app="EN" db-id="05parrrwowsrz8ex5wd52tvmzatt22dr25tp" timestamp="1456109955"&gt;108&lt;/key&gt;&lt;/foreign-keys&gt;&lt;ref-type name="Report"&gt;27&lt;/ref-type&gt;&lt;contributors&gt;&lt;authors&gt;&lt;author&gt;British Orthopaedic Association,&lt;/author&gt;&lt;author&gt;British Geriatrics Society,&lt;/author&gt;&lt;/authors&gt;&lt;/contributors&gt;&lt;titles&gt;&lt;title&gt;The care of patients with fragility fracture&lt;/title&gt;&lt;/titles&gt;&lt;edition&gt;2nd&lt;/edition&gt;&lt;dates&gt;&lt;year&gt;2007&lt;/year&gt;&lt;/dates&gt;&lt;urls&gt;&lt;related-urls&gt;&lt;url&gt;http://www.fractures.com/pdf/BOA-BGS-Blue-Book.pdf&lt;/url&gt;&lt;/related-urls&gt;&lt;/urls&gt;&lt;access-date&gt;21-07-2011&lt;/access-date&gt;&lt;/record&gt;&lt;/Cite&gt;&lt;/EndNote&gt;</w:instrText>
      </w:r>
      <w:r w:rsidR="00B434A3">
        <w:fldChar w:fldCharType="separate"/>
      </w:r>
      <w:r w:rsidR="00B434A3" w:rsidRPr="00B434A3">
        <w:rPr>
          <w:noProof/>
          <w:vertAlign w:val="superscript"/>
        </w:rPr>
        <w:t>10</w:t>
      </w:r>
      <w:r w:rsidR="00B434A3">
        <w:fldChar w:fldCharType="end"/>
      </w:r>
      <w:r w:rsidR="00B434A3">
        <w:t xml:space="preserve">. </w:t>
      </w:r>
      <w:r>
        <w:t>To enable benchmarking of care against these standards and other relevant metrics, the UK National Hip Fracture Database (NHFD) was launched in tandem with the Blue Book</w:t>
      </w:r>
      <w:r w:rsidR="003D5786">
        <w:fldChar w:fldCharType="begin"/>
      </w:r>
      <w:r w:rsidR="006719EA">
        <w:instrText xml:space="preserve"> ADDIN EN.CITE &lt;EndNote&gt;&lt;Cite&gt;&lt;Author&gt;British Orthopaedic Association&lt;/Author&gt;&lt;Year&gt;2016&lt;/Year&gt;&lt;RecNum&gt;109&lt;/RecNum&gt;&lt;DisplayText&gt;&lt;style face="superscript"&gt;25&lt;/style&gt;&lt;/DisplayText&gt;&lt;record&gt;&lt;rec-number&gt;109&lt;/rec-number&gt;&lt;foreign-keys&gt;&lt;key app="EN" db-id="05parrrwowsrz8ex5wd52tvmzatt22dr25tp" timestamp="1456109955"&gt;109&lt;/key&gt;&lt;/foreign-keys&gt;&lt;ref-type name="Web Page"&gt;12&lt;/ref-type&gt;&lt;contributors&gt;&lt;authors&gt;&lt;author&gt;British Orthopaedic Association,&lt;/author&gt;&lt;author&gt;British Geriatrics Society,&lt;/author&gt;&lt;author&gt;Healthcare Quality Improvement Partnership,&lt;/author&gt;&lt;/authors&gt;&lt;/contributors&gt;&lt;titles&gt;&lt;title&gt;The National Hip Fracture Database&lt;/title&gt;&lt;/titles&gt;&lt;number&gt;21 September 2016&lt;/number&gt;&lt;dates&gt;&lt;year&gt;2016&lt;/year&gt;&lt;/dates&gt;&lt;urls&gt;&lt;related-urls&gt;&lt;url&gt;http://www.nhfd.co.uk/&lt;/url&gt;&lt;/related-urls&gt;&lt;/urls&gt;&lt;/record&gt;&lt;/Cite&gt;&lt;/EndNote&gt;</w:instrText>
      </w:r>
      <w:r w:rsidR="003D5786">
        <w:fldChar w:fldCharType="separate"/>
      </w:r>
      <w:r w:rsidR="006719EA" w:rsidRPr="006719EA">
        <w:rPr>
          <w:noProof/>
          <w:vertAlign w:val="superscript"/>
        </w:rPr>
        <w:t>25</w:t>
      </w:r>
      <w:r w:rsidR="003D5786">
        <w:fldChar w:fldCharType="end"/>
      </w:r>
      <w:r>
        <w:t>.</w:t>
      </w:r>
      <w:r w:rsidR="00D445F6">
        <w:t xml:space="preserve"> </w:t>
      </w:r>
      <w:r w:rsidR="00D445F6" w:rsidRPr="00D445F6">
        <w:t>The NHFD is the largest and fastest-growing national hip fracture audi</w:t>
      </w:r>
      <w:r w:rsidR="00D445F6">
        <w:t>t in the world with almost half</w:t>
      </w:r>
      <w:r w:rsidR="00D445F6" w:rsidRPr="00D445F6">
        <w:t xml:space="preserve"> a million cases recorded since its launch in 2007. All hospitals receiving hip fracture patients in England, Wales, Northern Ireland and Channel Islands participate. The most</w:t>
      </w:r>
      <w:r w:rsidR="00D445F6">
        <w:t xml:space="preserve"> recent report published in 2016 benchmarked care of almost 65,000</w:t>
      </w:r>
      <w:r w:rsidR="001D2185">
        <w:t xml:space="preserve"> presentations during 2015</w:t>
      </w:r>
      <w:r w:rsidR="00D445F6" w:rsidRPr="00D445F6">
        <w:t xml:space="preserve"> against </w:t>
      </w:r>
      <w:r w:rsidR="00D445F6">
        <w:t xml:space="preserve">current </w:t>
      </w:r>
      <w:r w:rsidR="00D445F6" w:rsidRPr="00D445F6">
        <w:t>national professional stan</w:t>
      </w:r>
      <w:r w:rsidR="00D445F6">
        <w:t>dards</w:t>
      </w:r>
      <w:r w:rsidR="003D5786">
        <w:fldChar w:fldCharType="begin"/>
      </w:r>
      <w:r w:rsidR="006719EA">
        <w:instrText xml:space="preserve"> ADDIN EN.CITE &lt;EndNote&gt;&lt;Cite&gt;&lt;Author&gt;Royal College of Physicians&lt;/Author&gt;&lt;Year&gt;2016&lt;/Year&gt;&lt;RecNum&gt;1432&lt;/RecNum&gt;&lt;DisplayText&gt;&lt;style face="superscript"&gt;26&lt;/style&gt;&lt;/DisplayText&gt;&lt;record&gt;&lt;rec-number&gt;1432&lt;/rec-number&gt;&lt;foreign-keys&gt;&lt;key app="EN" db-id="05parrrwowsrz8ex5wd52tvmzatt22dr25tp" timestamp="1474418728"&gt;1432&lt;/key&gt;&lt;/foreign-keys&gt;&lt;ref-type name="Report"&gt;27&lt;/ref-type&gt;&lt;contributors&gt;&lt;authors&gt;&lt;author&gt;Royal College of Physicians,&lt;/author&gt;&lt;/authors&gt;&lt;/contributors&gt;&lt;titles&gt;&lt;title&gt;National Hip Fracture Database (NHFD) annual report 2016&lt;/title&gt;&lt;/titles&gt;&lt;dates&gt;&lt;year&gt;2016&lt;/year&gt;&lt;/dates&gt;&lt;pub-location&gt;London&lt;/pub-location&gt;&lt;publisher&gt;RCP&lt;/publisher&gt;&lt;urls&gt;&lt;/urls&gt;&lt;/record&gt;&lt;/Cite&gt;&lt;/EndNote&gt;</w:instrText>
      </w:r>
      <w:r w:rsidR="003D5786">
        <w:fldChar w:fldCharType="separate"/>
      </w:r>
      <w:r w:rsidR="006719EA" w:rsidRPr="006719EA">
        <w:rPr>
          <w:noProof/>
          <w:vertAlign w:val="superscript"/>
        </w:rPr>
        <w:t>26</w:t>
      </w:r>
      <w:r w:rsidR="003D5786">
        <w:fldChar w:fldCharType="end"/>
      </w:r>
      <w:r w:rsidR="0080146E">
        <w:t>.</w:t>
      </w:r>
    </w:p>
    <w:p w14:paraId="33DAD0AF" w14:textId="77777777" w:rsidR="0080146E" w:rsidRDefault="0080146E" w:rsidP="00810121">
      <w:pPr>
        <w:jc w:val="both"/>
      </w:pPr>
      <w:r>
        <w:t>In 2015, an external evaluation was undertaken to assess the impact of the national clinical standards, data collection, and feedback, together with NHFD-led activities to support regional and na</w:t>
      </w:r>
      <w:r w:rsidR="00D24DDF">
        <w:t>tional sharing of best</w:t>
      </w:r>
      <w:r>
        <w:t xml:space="preserve"> clinical practice and encourage local implementation at hospitals</w:t>
      </w:r>
      <w:r w:rsidR="003D5786">
        <w:fldChar w:fldCharType="begin">
          <w:fldData xml:space="preserve">PEVuZE5vdGU+PENpdGU+PEF1dGhvcj5OZXVidXJnZXI8L0F1dGhvcj48WWVhcj4yMDE1PC9ZZWFy
PjxSZWNOdW0+MTQzMzwvUmVjTnVtPjxEaXNwbGF5VGV4dD48c3R5bGUgZmFjZT0ic3VwZXJzY3Jp
cHQiPjI3PC9zdHlsZT48L0Rpc3BsYXlUZXh0PjxyZWNvcmQ+PHJlYy1udW1iZXI+MTQzMzwvcmVj
LW51bWJlcj48Zm9yZWlnbi1rZXlzPjxrZXkgYXBwPSJFTiIgZGItaWQ9IjA1cGFycnJ3b3dzcno4
ZXg1d2Q1MnR2bXphdHQyMmRyMjV0cCIgdGltZXN0YW1wPSIxNDc0NDE5ODIxIj4xNDMzPC9rZXk+
PC9mb3JlaWduLWtleXM+PHJlZi10eXBlIG5hbWU9IkpvdXJuYWwgQXJ0aWNsZSI+MTc8L3JlZi10
eXBlPjxjb250cmlidXRvcnM+PGF1dGhvcnM+PGF1dGhvcj5OZXVidXJnZXIsIEouPC9hdXRob3I+
PGF1dGhvcj5DdXJyaWUsIEMuPC9hdXRob3I+PGF1dGhvcj5XYWtlbWFuLCBSLjwvYXV0aG9yPjxh
dXRob3I+VHNhbmcsIEMuPC9hdXRob3I+PGF1dGhvcj5QbGFudCwgRi48L2F1dGhvcj48YXV0aG9y
PkRlIFN0YXZvbGEsIEIuPC9hdXRob3I+PGF1dGhvcj5Dcm9td2VsbCwgRC4gQS48L2F1dGhvcj48
YXV0aG9yPnZhbiBkZXIgTWV1bGVuLCBKLjwvYXV0aG9yPjwvYXV0aG9ycz48L2NvbnRyaWJ1dG9y
cz48YXV0aC1hZGRyZXNzPipEZXBhcnRtZW50IG9mIEhlYWx0aCBTZXJ2aWNlcyBSZXNlYXJjaCAm
YW1wOyBQb2xpY3ksIExvbmRvbiBTY2hvb2wgb2YgSHlnaWVuZSAmYW1wOyBUcm9waWNhbCBNZWRp
Y2luZSBkYWdnZXJDbGluaWNhbCBFZmZlY3RpdmVuZXNzIFVuaXQsIFRoZSBSb3lhbCBDb2xsZWdl
IG9mIFN1cmdlb25zIG9mIEVuZ2xhbmQgZG91YmxlIGRhZ2dlckZvcm1lcmx5IG9mIEdlcmlhdHJp
YyBNZWRpY2luZSBVbml0LCBTY2hvb2wgb2YgQ2xpbmljYWwgU2NpZW5jZXMgYW5kIENvbW11bml0
eSBIZWFsdGgsIENvbGxlZ2Ugb2YgTWVkaWNpbmUgYW5kIFZldGVyaW5hcnkgTWVkaWNpbmUsIEVk
aW5idXJnaCBVbml2ZXJzaXR5LCBSb3lhbCBJbmZpcm1hcnkgb2YgRWRpbmJ1cmdoIHNlY3Rpb24g
c2lnbkJhc2lsZG9uICZhbXA7IFRodXJyb2NrIFVuaXZlcnNpdHkgSG9zcGl0YWxzIE5IUyBGb3Vu
ZGF0aW9uIFRydXN0IHBhcmFsbGVsUm95YWwgTmF0aW9uYWwgT3J0aG9wYWVkaWMgSG9zcGl0YWwg
TkhTIFRydXN0IHBhcmFncmFwaCBzaWduRGVwYXJ0bWVudCBvZiBNZWRpY2FsIFN0YXRpc3RpY3Ms
IExvbmRvbiBTY2hvb2wgb2YgSHlnaWVuZSAmYW1wOyBUcm9waWNhbCBNZWRpY2luZS48L2F1dGgt
YWRkcmVzcz48dGl0bGVzPjx0aXRsZT5UaGUgaW1wYWN0IG9mIGEgbmF0aW9uYWwgY2xpbmljaWFu
LWxlZCBhdWRpdCBpbml0aWF0aXZlIG9uIGNhcmUgYW5kIG1vcnRhbGl0eSBhZnRlciBoaXAgZnJh
Y3R1cmUgaW4gRW5nbGFuZDogYW4gZXh0ZXJuYWwgZXZhbHVhdGlvbiB1c2luZyB0aW1lIHRyZW5k
cyBpbiBub24tYXVkaXQgZGF0YTwvdGl0bGU+PHNlY29uZGFyeS10aXRsZT5NZWQgQ2FyZTwvc2Vj
b25kYXJ5LXRpdGxlPjwvdGl0bGVzPjxwZXJpb2RpY2FsPjxmdWxsLXRpdGxlPk1lZCBDYXJlPC9m
dWxsLXRpdGxlPjxhYmJyLTE+TWVkaWNhbCBjYXJlPC9hYmJyLTE+PC9wZXJpb2RpY2FsPjxwYWdl
cz42ODYtOTE8L3BhZ2VzPjx2b2x1bWU+NTM8L3ZvbHVtZT48bnVtYmVyPjg8L251bWJlcj48a2V5
d29yZHM+PGtleXdvcmQ+QWdlZDwva2V5d29yZD48a2V5d29yZD5BZ2VkLCA4MCBhbmQgb3Zlcjwv
a2V5d29yZD48a2V5d29yZD5FbmdsYW5kPC9rZXl3b3JkPjxrZXl3b3JkPkZlbWFsZTwva2V5d29y
ZD48a2V5d29yZD5HdWlkZWxpbmUgQWRoZXJlbmNlLypzdGFuZGFyZHM8L2tleXdvcmQ+PGtleXdv
cmQ+SGlwIEZyYWN0dXJlcy8qbW9ydGFsaXR5Lyp0aGVyYXB5PC9rZXl3b3JkPjxrZXl3b3JkPkh1
bWFuczwva2V5d29yZD48a2V5d29yZD5NYWxlPC9rZXl3b3JkPjxrZXl3b3JkPk1lZGljYWwgQXVk
aXQvbWV0aG9kcy8qdHJlbmRzPC9rZXl3b3JkPjxrZXl3b3JkPk1pZGRsZSBBZ2VkPC9rZXl3b3Jk
PjxrZXl3b3JkPk91dGNvbWUgQXNzZXNzbWVudCAoSGVhbHRoIENhcmUpPC9rZXl3b3JkPjxrZXl3
b3JkPlBvaXNzb24gRGlzdHJpYnV0aW9uPC9rZXl3b3JkPjxrZXl3b3JkPlBvc3RvcGVyYXRpdmUg
Q2FyZS9tZXRob2RzLyp0cmVuZHM8L2tleXdvcmQ+PGtleXdvcmQ+UHJhY3RpY2UgUGF0dGVybnMs
IFBoeXNpY2lhbnMmYXBvczsvc3RhdGlzdGljcyAmYW1wOyBudW1lcmljYWwgZGF0YS8qdHJlbmRz
PC9rZXl3b3JkPjxrZXl3b3JkPlF1YWxpdHkgb2YgSGVhbHRoIENhcmUvKnRyZW5kczwva2V5d29y
ZD48a2V5d29yZD5SZWdyZXNzaW9uIEFuYWx5c2lzPC9rZXl3b3JkPjxrZXl3b3JkPlN0YXRlIE1l
ZGljaW5lPC9rZXl3b3JkPjwva2V5d29yZHM+PGRhdGVzPjx5ZWFyPjIwMTU8L3llYXI+PHB1Yi1k
YXRlcz48ZGF0ZT5BdWc8L2RhdGU+PC9wdWItZGF0ZXM+PC9kYXRlcz48aXNibj4xNTM3LTE5NDgg
KEVsZWN0cm9uaWMpJiN4RDswMDI1LTcwNzkgKExpbmtpbmcpPC9pc2JuPjxhY2Nlc3Npb24tbnVt
PjI2MTcyOTM4PC9hY2Nlc3Npb24tbnVtPjx1cmxzPjxyZWxhdGVkLXVybHM+PHVybD5odHRwczov
L3d3dy5uY2JpLm5sbS5uaWguZ292L3B1Ym1lZC8yNjE3MjkzODwvdXJsPjwvcmVsYXRlZC11cmxz
PjwvdXJscz48Y3VzdG9tMj5QTUM0NTAxNjkzPC9jdXN0b20yPjxlbGVjdHJvbmljLXJlc291cmNl
LW51bT4xMC4xMDk3L01MUi4wMDAwMDAwMDAwMDAwMzgzPC9lbGVjdHJvbmljLXJlc291cmNlLW51
bT48L3JlY29yZD48L0NpdGU+PC9FbmROb3RlPn==
</w:fldData>
        </w:fldChar>
      </w:r>
      <w:r w:rsidR="006719EA">
        <w:instrText xml:space="preserve"> ADDIN EN.CITE </w:instrText>
      </w:r>
      <w:r w:rsidR="003D5786">
        <w:fldChar w:fldCharType="begin">
          <w:fldData xml:space="preserve">PEVuZE5vdGU+PENpdGU+PEF1dGhvcj5OZXVidXJnZXI8L0F1dGhvcj48WWVhcj4yMDE1PC9ZZWFy
PjxSZWNOdW0+MTQzMzwvUmVjTnVtPjxEaXNwbGF5VGV4dD48c3R5bGUgZmFjZT0ic3VwZXJzY3Jp
cHQiPjI3PC9zdHlsZT48L0Rpc3BsYXlUZXh0PjxyZWNvcmQ+PHJlYy1udW1iZXI+MTQzMzwvcmVj
LW51bWJlcj48Zm9yZWlnbi1rZXlzPjxrZXkgYXBwPSJFTiIgZGItaWQ9IjA1cGFycnJ3b3dzcno4
ZXg1d2Q1MnR2bXphdHQyMmRyMjV0cCIgdGltZXN0YW1wPSIxNDc0NDE5ODIxIj4xNDMzPC9rZXk+
PC9mb3JlaWduLWtleXM+PHJlZi10eXBlIG5hbWU9IkpvdXJuYWwgQXJ0aWNsZSI+MTc8L3JlZi10
eXBlPjxjb250cmlidXRvcnM+PGF1dGhvcnM+PGF1dGhvcj5OZXVidXJnZXIsIEouPC9hdXRob3I+
PGF1dGhvcj5DdXJyaWUsIEMuPC9hdXRob3I+PGF1dGhvcj5XYWtlbWFuLCBSLjwvYXV0aG9yPjxh
dXRob3I+VHNhbmcsIEMuPC9hdXRob3I+PGF1dGhvcj5QbGFudCwgRi48L2F1dGhvcj48YXV0aG9y
PkRlIFN0YXZvbGEsIEIuPC9hdXRob3I+PGF1dGhvcj5Dcm9td2VsbCwgRC4gQS48L2F1dGhvcj48
YXV0aG9yPnZhbiBkZXIgTWV1bGVuLCBKLjwvYXV0aG9yPjwvYXV0aG9ycz48L2NvbnRyaWJ1dG9y
cz48YXV0aC1hZGRyZXNzPipEZXBhcnRtZW50IG9mIEhlYWx0aCBTZXJ2aWNlcyBSZXNlYXJjaCAm
YW1wOyBQb2xpY3ksIExvbmRvbiBTY2hvb2wgb2YgSHlnaWVuZSAmYW1wOyBUcm9waWNhbCBNZWRp
Y2luZSBkYWdnZXJDbGluaWNhbCBFZmZlY3RpdmVuZXNzIFVuaXQsIFRoZSBSb3lhbCBDb2xsZWdl
IG9mIFN1cmdlb25zIG9mIEVuZ2xhbmQgZG91YmxlIGRhZ2dlckZvcm1lcmx5IG9mIEdlcmlhdHJp
YyBNZWRpY2luZSBVbml0LCBTY2hvb2wgb2YgQ2xpbmljYWwgU2NpZW5jZXMgYW5kIENvbW11bml0
eSBIZWFsdGgsIENvbGxlZ2Ugb2YgTWVkaWNpbmUgYW5kIFZldGVyaW5hcnkgTWVkaWNpbmUsIEVk
aW5idXJnaCBVbml2ZXJzaXR5LCBSb3lhbCBJbmZpcm1hcnkgb2YgRWRpbmJ1cmdoIHNlY3Rpb24g
c2lnbkJhc2lsZG9uICZhbXA7IFRodXJyb2NrIFVuaXZlcnNpdHkgSG9zcGl0YWxzIE5IUyBGb3Vu
ZGF0aW9uIFRydXN0IHBhcmFsbGVsUm95YWwgTmF0aW9uYWwgT3J0aG9wYWVkaWMgSG9zcGl0YWwg
TkhTIFRydXN0IHBhcmFncmFwaCBzaWduRGVwYXJ0bWVudCBvZiBNZWRpY2FsIFN0YXRpc3RpY3Ms
IExvbmRvbiBTY2hvb2wgb2YgSHlnaWVuZSAmYW1wOyBUcm9waWNhbCBNZWRpY2luZS48L2F1dGgt
YWRkcmVzcz48dGl0bGVzPjx0aXRsZT5UaGUgaW1wYWN0IG9mIGEgbmF0aW9uYWwgY2xpbmljaWFu
LWxlZCBhdWRpdCBpbml0aWF0aXZlIG9uIGNhcmUgYW5kIG1vcnRhbGl0eSBhZnRlciBoaXAgZnJh
Y3R1cmUgaW4gRW5nbGFuZDogYW4gZXh0ZXJuYWwgZXZhbHVhdGlvbiB1c2luZyB0aW1lIHRyZW5k
cyBpbiBub24tYXVkaXQgZGF0YTwvdGl0bGU+PHNlY29uZGFyeS10aXRsZT5NZWQgQ2FyZTwvc2Vj
b25kYXJ5LXRpdGxlPjwvdGl0bGVzPjxwZXJpb2RpY2FsPjxmdWxsLXRpdGxlPk1lZCBDYXJlPC9m
dWxsLXRpdGxlPjxhYmJyLTE+TWVkaWNhbCBjYXJlPC9hYmJyLTE+PC9wZXJpb2RpY2FsPjxwYWdl
cz42ODYtOTE8L3BhZ2VzPjx2b2x1bWU+NTM8L3ZvbHVtZT48bnVtYmVyPjg8L251bWJlcj48a2V5
d29yZHM+PGtleXdvcmQ+QWdlZDwva2V5d29yZD48a2V5d29yZD5BZ2VkLCA4MCBhbmQgb3Zlcjwv
a2V5d29yZD48a2V5d29yZD5FbmdsYW5kPC9rZXl3b3JkPjxrZXl3b3JkPkZlbWFsZTwva2V5d29y
ZD48a2V5d29yZD5HdWlkZWxpbmUgQWRoZXJlbmNlLypzdGFuZGFyZHM8L2tleXdvcmQ+PGtleXdv
cmQ+SGlwIEZyYWN0dXJlcy8qbW9ydGFsaXR5Lyp0aGVyYXB5PC9rZXl3b3JkPjxrZXl3b3JkPkh1
bWFuczwva2V5d29yZD48a2V5d29yZD5NYWxlPC9rZXl3b3JkPjxrZXl3b3JkPk1lZGljYWwgQXVk
aXQvbWV0aG9kcy8qdHJlbmRzPC9rZXl3b3JkPjxrZXl3b3JkPk1pZGRsZSBBZ2VkPC9rZXl3b3Jk
PjxrZXl3b3JkPk91dGNvbWUgQXNzZXNzbWVudCAoSGVhbHRoIENhcmUpPC9rZXl3b3JkPjxrZXl3
b3JkPlBvaXNzb24gRGlzdHJpYnV0aW9uPC9rZXl3b3JkPjxrZXl3b3JkPlBvc3RvcGVyYXRpdmUg
Q2FyZS9tZXRob2RzLyp0cmVuZHM8L2tleXdvcmQ+PGtleXdvcmQ+UHJhY3RpY2UgUGF0dGVybnMs
IFBoeXNpY2lhbnMmYXBvczsvc3RhdGlzdGljcyAmYW1wOyBudW1lcmljYWwgZGF0YS8qdHJlbmRz
PC9rZXl3b3JkPjxrZXl3b3JkPlF1YWxpdHkgb2YgSGVhbHRoIENhcmUvKnRyZW5kczwva2V5d29y
ZD48a2V5d29yZD5SZWdyZXNzaW9uIEFuYWx5c2lzPC9rZXl3b3JkPjxrZXl3b3JkPlN0YXRlIE1l
ZGljaW5lPC9rZXl3b3JkPjwva2V5d29yZHM+PGRhdGVzPjx5ZWFyPjIwMTU8L3llYXI+PHB1Yi1k
YXRlcz48ZGF0ZT5BdWc8L2RhdGU+PC9wdWItZGF0ZXM+PC9kYXRlcz48aXNibj4xNTM3LTE5NDgg
KEVsZWN0cm9uaWMpJiN4RDswMDI1LTcwNzkgKExpbmtpbmcpPC9pc2JuPjxhY2Nlc3Npb24tbnVt
PjI2MTcyOTM4PC9hY2Nlc3Npb24tbnVtPjx1cmxzPjxyZWxhdGVkLXVybHM+PHVybD5odHRwczov
L3d3dy5uY2JpLm5sbS5uaWguZ292L3B1Ym1lZC8yNjE3MjkzODwvdXJsPjwvcmVsYXRlZC11cmxz
PjwvdXJscz48Y3VzdG9tMj5QTUM0NTAxNjkzPC9jdXN0b20yPjxlbGVjdHJvbmljLXJlc291cmNl
LW51bT4xMC4xMDk3L01MUi4wMDAwMDAwMDAwMDAwMzgzPC9lbGVjdHJvbmljLXJlc291cmNlLW51
bT48L3JlY29yZD48L0NpdGU+PC9FbmROb3RlPn==
</w:fldData>
        </w:fldChar>
      </w:r>
      <w:r w:rsidR="006719EA">
        <w:instrText xml:space="preserve"> ADDIN EN.CITE.DATA </w:instrText>
      </w:r>
      <w:r w:rsidR="003D5786">
        <w:fldChar w:fldCharType="end"/>
      </w:r>
      <w:r w:rsidR="003D5786">
        <w:fldChar w:fldCharType="separate"/>
      </w:r>
      <w:r w:rsidR="006719EA" w:rsidRPr="006719EA">
        <w:rPr>
          <w:noProof/>
          <w:vertAlign w:val="superscript"/>
        </w:rPr>
        <w:t>27</w:t>
      </w:r>
      <w:r w:rsidR="003D5786">
        <w:fldChar w:fldCharType="end"/>
      </w:r>
      <w:r w:rsidR="00D24DDF">
        <w:t>. Routinely collected data on 471,590 people aged 60 years and older who were admitted with a hip fracture to National Health Service (NHS) hospitals in England between 2003 and 2011 were analysed. The variables of interest were the use of early surgery (on day of admission, or day after) and mortality at 30 days from admission. Time trends were compared for the periods 2003-2007 and 2007-2011 (i.e. before and after the launch of the NHFD). Key findings included:</w:t>
      </w:r>
    </w:p>
    <w:p w14:paraId="6C848D9B" w14:textId="77777777" w:rsidR="00D24DDF" w:rsidRDefault="003457FE" w:rsidP="00810121">
      <w:pPr>
        <w:pStyle w:val="ListParagraph"/>
        <w:numPr>
          <w:ilvl w:val="0"/>
          <w:numId w:val="7"/>
        </w:numPr>
        <w:jc w:val="both"/>
      </w:pPr>
      <w:r>
        <w:t>The number of hospitals participating in the NHFD increased from 11 in 2007 to 175 in 2011.</w:t>
      </w:r>
    </w:p>
    <w:p w14:paraId="343970D1" w14:textId="77777777" w:rsidR="003457FE" w:rsidRDefault="003457FE" w:rsidP="00810121">
      <w:pPr>
        <w:pStyle w:val="ListParagraph"/>
        <w:numPr>
          <w:ilvl w:val="0"/>
          <w:numId w:val="7"/>
        </w:numPr>
        <w:jc w:val="both"/>
      </w:pPr>
      <w:r>
        <w:t>From 2007 to 2011, the rate of early surgery increased from 54.5% to 71.3%, whereas the rate had remained stable over the period 2003–2007.</w:t>
      </w:r>
    </w:p>
    <w:p w14:paraId="1AA9BEFF" w14:textId="77777777" w:rsidR="003457FE" w:rsidRDefault="003457FE" w:rsidP="00810121">
      <w:pPr>
        <w:pStyle w:val="ListParagraph"/>
        <w:numPr>
          <w:ilvl w:val="0"/>
          <w:numId w:val="7"/>
        </w:numPr>
        <w:jc w:val="both"/>
      </w:pPr>
      <w:r>
        <w:t>Thirty-day mortality fell from 10.9% to 8.5%, compared with a small reduction from 11.5% to 10.9% previously:</w:t>
      </w:r>
    </w:p>
    <w:p w14:paraId="7D10F188" w14:textId="77777777" w:rsidR="003457FE" w:rsidRDefault="003457FE" w:rsidP="00810121">
      <w:pPr>
        <w:pStyle w:val="ListParagraph"/>
        <w:numPr>
          <w:ilvl w:val="1"/>
          <w:numId w:val="7"/>
        </w:numPr>
        <w:jc w:val="both"/>
      </w:pPr>
      <w:r>
        <w:t>The annual relative reduction in adjusted 30-day mortality was 1.8% per year in the period 2003–2007, compared with 7.6% per year over 2007–2011 (P&lt; 0.001 for the difference).</w:t>
      </w:r>
    </w:p>
    <w:p w14:paraId="0E0EF7C1" w14:textId="06E95A88" w:rsidR="003457FE" w:rsidRDefault="00CE2430" w:rsidP="00810121">
      <w:pPr>
        <w:jc w:val="both"/>
      </w:pPr>
      <w:r>
        <w:t xml:space="preserve">In addition to optimal management of the acute event and rehabilitation, because </w:t>
      </w:r>
      <w:r w:rsidR="00966169">
        <w:t>up to 9%</w:t>
      </w:r>
      <w:r>
        <w:t xml:space="preserve"> of hip fracture patients will go on to break their other hip</w:t>
      </w:r>
      <w:r w:rsidR="003D5786">
        <w:fldChar w:fldCharType="begin">
          <w:fldData xml:space="preserve">PEVuZE5vdGU+PENpdGU+PEF1dGhvcj5OeW1hcms8L0F1dGhvcj48WWVhcj4yMDA2PC9ZZWFyPjxS
ZWNOdW0+NzE3PC9SZWNOdW0+PERpc3BsYXlUZXh0PjxzdHlsZSBmYWNlPSJzdXBlcnNjcmlwdCI+
MjgtMzE8L3N0eWxlPjwvRGlzcGxheVRleHQ+PHJlY29yZD48cmVjLW51bWJlcj43MTc8L3JlYy1u
dW1iZXI+PGZvcmVpZ24ta2V5cz48a2V5IGFwcD0iRU4iIGRiLWlkPSIwNXBhcnJyd293c3J6OGV4
NXdkNTJ0dm16YXR0MjJkcjI1dHAiIHRpbWVzdGFtcD0iMTQ1NjEwOTk1NyI+NzE3PC9rZXk+PC9m
b3JlaWduLWtleXM+PHJlZi10eXBlIG5hbWU9IkpvdXJuYWwgQXJ0aWNsZSI+MTc8L3JlZi10eXBl
Pjxjb250cmlidXRvcnM+PGF1dGhvcnM+PGF1dGhvcj5OeW1hcmssIFQuPC9hdXRob3I+PGF1dGhv
cj5MYXVyaXRzZW4sIEouIE0uPC9hdXRob3I+PGF1dGhvcj5PdmVzZW4sIE8uPC9hdXRob3I+PGF1
dGhvcj5Sb2NrLCBOLiBELjwvYXV0aG9yPjxhdXRob3I+SmV1bmUsIEIuPC9hdXRob3I+PC9hdXRo
b3JzPjwvY29udHJpYnV0b3JzPjxhdXRoLWFkZHJlc3M+RGVwYXJ0bWVudCBvZiBPcnRob3BhZWRp
Y3MsIE9kZW5zZSBVbml2ZXJzaXR5IEhvc3BpdGFsLCBTZHIuIEJvdWxldmFyZCAyOSwgNTAwMCBP
ZGVuc2UgQywgRGVubWFyay4gdGluZS5ueW1hcmtAb3VoLmZ5bnMtYW10LnVrPC9hdXRoLWFkZHJl
c3M+PHRpdGxlcz48dGl0bGU+U2hvcnQgdGltZS1mcmFtZSBmcm9tIGZpcnN0IHRvIHNlY29uZCBo
aXAgZnJhY3R1cmUgaW4gdGhlIEZ1bmVuIENvdW50eSBIaXAgRnJhY3R1cmUgU3R1ZHk8L3RpdGxl
PjxzZWNvbmRhcnktdGl0bGU+T3N0ZW9wb3JvcyBJbnQ8L3NlY29uZGFyeS10aXRsZT48L3RpdGxl
cz48cGVyaW9kaWNhbD48ZnVsbC10aXRsZT5Pc3Rlb3Bvcm9zIEludDwvZnVsbC10aXRsZT48L3Bl
cmlvZGljYWw+PHBhZ2VzPjEzNTMtNzwvcGFnZXM+PHZvbHVtZT4xNzwvdm9sdW1lPjxudW1iZXI+
OTwvbnVtYmVyPjxlZGl0aW9uPjIwMDYvMDcvMTE8L2VkaXRpb24+PGtleXdvcmRzPjxrZXl3b3Jk
PkFnZSBEaXN0cmlidXRpb248L2tleXdvcmQ+PGtleXdvcmQ+QWdlZDwva2V5d29yZD48a2V5d29y
ZD5BZ2VkLCA4MCBhbmQgb3Zlcjwva2V5d29yZD48a2V5d29yZD5EZW5tYXJrL2VwaWRlbWlvbG9n
eTwva2V5d29yZD48a2V5d29yZD5GZW1hbGU8L2tleXdvcmQ+PGtleXdvcmQ+RnJhaWwgRWxkZXJs
eS9zdGF0aXN0aWNzICZhbXA7IG51bWVyaWNhbCBkYXRhPC9rZXl3b3JkPjxrZXl3b3JkPkhpcCBG
cmFjdHVyZXMvKmVwaWRlbWlvbG9neTwva2V5d29yZD48a2V5d29yZD5IdW1hbnM8L2tleXdvcmQ+
PGtleXdvcmQ+SW5jaWRlbmNlPC9rZXl3b3JkPjxrZXl3b3JkPk1hbGU8L2tleXdvcmQ+PGtleXdv
cmQ+TWlkZGxlIEFnZWQ8L2tleXdvcmQ+PGtleXdvcmQ+UmVjdXJyZW5jZTwva2V5d29yZD48a2V5
d29yZD5SZWdpc3RyaWVzPC9rZXl3b3JkPjxrZXl3b3JkPlNleCBGYWN0b3JzPC9rZXl3b3JkPjxr
ZXl3b3JkPlRpbWUgRmFjdG9yczwva2V5d29yZD48L2tleXdvcmRzPjxkYXRlcz48eWVhcj4yMDA2
PC95ZWFyPjwvZGF0ZXM+PGlzYm4+MDkzNy05NDFYIChQcmludCkmI3hEOzA5MzctOTQxWCAoTGlu
a2luZyk8L2lzYm4+PGFjY2Vzc2lvbi1udW0+MTY4MjM1NDU8L2FjY2Vzc2lvbi1udW0+PHVybHM+
PHJlbGF0ZWQtdXJscz48dXJsPmh0dHA6Ly93d3cubmNiaS5ubG0ubmloLmdvdi9lbnRyZXovcXVl
cnkuZmNnaT9jbWQ9UmV0cmlldmUmYW1wO2RiPVB1Yk1lZCZhbXA7ZG9wdD1DaXRhdGlvbiZhbXA7
bGlzdF91aWRzPTE2ODIzNTQ1PC91cmw+PC9yZWxhdGVkLXVybHM+PC91cmxzPjxlbGVjdHJvbmlj
LXJlc291cmNlLW51bT4xMC4xMDA3L3MwMDE5OC0wMDYtMDEyNS15PC9lbGVjdHJvbmljLXJlc291
cmNlLW51bT48bGFuZ3VhZ2U+ZW5nPC9sYW5ndWFnZT48L3JlY29yZD48L0NpdGU+PENpdGU+PEF1
dGhvcj5Mb25ucm9vczwvQXV0aG9yPjxZZWFyPjIwMDc8L1llYXI+PFJlY051bT41NTc8L1JlY051
bT48cmVjb3JkPjxyZWMtbnVtYmVyPjU1NzwvcmVjLW51bWJlcj48Zm9yZWlnbi1rZXlzPjxrZXkg
YXBwPSJFTiIgZGItaWQ9IjA1cGFycnJ3b3dzcno4ZXg1d2Q1MnR2bXphdHQyMmRyMjV0cCIgdGlt
ZXN0YW1wPSIxNDU2MTA5OTU3Ij41NTc8L2tleT48L2ZvcmVpZ24ta2V5cz48cmVmLXR5cGUgbmFt
ZT0iSm91cm5hbCBBcnRpY2xlIj4xNzwvcmVmLXR5cGU+PGNvbnRyaWJ1dG9ycz48YXV0aG9ycz48
YXV0aG9yPkxvbm5yb29zLCBFLjwvYXV0aG9yPjxhdXRob3I+S2F1dGlhaW5lbiwgSC48L2F1dGhv
cj48YXV0aG9yPkthcnBwaSwgUC48L2F1dGhvcj48YXV0aG9yPkhhcnRpa2FpbmVuLCBTLjwvYXV0
aG9yPjxhdXRob3I+S2l2aXJhbnRhLCBJLjwvYXV0aG9yPjxhdXRob3I+U3Vsa2F2YSwgUi48L2F1
dGhvcj48L2F1dGhvcnM+PC9jb250cmlidXRvcnM+PGF1dGgtYWRkcmVzcz5EZXBhcnRtZW50IG9m
IEdlcmlhdHJpY3MsIENlbnRyYWwgRmlubGFuZCBIb3NwaXRhbCwgSnl2YXNreWxhLCBGaW5sYW5k
LiBlaWphLmxvbm5yb29zQHVrdS5maTwvYXV0aC1hZGRyZXNzPjx0aXRsZXM+PHRpdGxlPkluY2lk
ZW5jZSBvZiBzZWNvbmQgaGlwIGZyYWN0dXJlcy4gQSBwb3B1bGF0aW9uLWJhc2VkIHN0dWR5PC90
aXRsZT48c2Vjb25kYXJ5LXRpdGxlPk9zdGVvcG9yb3MgSW50PC9zZWNvbmRhcnktdGl0bGU+PC90
aXRsZXM+PHBlcmlvZGljYWw+PGZ1bGwtdGl0bGU+T3N0ZW9wb3JvcyBJbnQ8L2Z1bGwtdGl0bGU+
PC9wZXJpb2RpY2FsPjxwYWdlcz4xMjc5LTg1PC9wYWdlcz48dm9sdW1lPjE4PC92b2x1bWU+PG51
bWJlcj45PC9udW1iZXI+PGVkaXRpb24+MjAwNy8wNC8xOTwvZWRpdGlvbj48a2V5d29yZHM+PGtl
eXdvcmQ+QWNjaWRlbnRhbCBGYWxscy8qcHJldmVudGlvbiAmYW1wOyBjb250cm9sPC9rZXl3b3Jk
PjxrZXl3b3JkPkFnZWQ8L2tleXdvcmQ+PGtleXdvcmQ+Qm9uZSBEZW5zaXR5LypwaHlzaW9sb2d5
PC9rZXl3b3JkPjxrZXl3b3JkPkJvbmUgRGVuc2l0eSBDb25zZXJ2YXRpb24gQWdlbnRzLyp0aGVy
YXBldXRpYyB1c2U8L2tleXdvcmQ+PGtleXdvcmQ+RmVtYWxlPC9rZXl3b3JkPjxrZXl3b3JkPkZp
bmxhbmQvZXBpZGVtaW9sb2d5PC9rZXl3b3JkPjxrZXl3b3JkPkhpcCBGcmFjdHVyZXMvKmVwaWRl
bWlvbG9neS9wcmV2ZW50aW9uICZhbXA7IGNvbnRyb2w8L2tleXdvcmQ+PGtleXdvcmQ+SHVtYW5z
PC9rZXl3b3JkPjxrZXl3b3JkPkluY2lkZW5jZTwva2V5d29yZD48a2V5d29yZD5NYWxlPC9rZXl3
b3JkPjxrZXl3b3JkPk1pZGRsZSBBZ2VkPC9rZXl3b3JkPjxrZXl3b3JkPk9zdGVvcG9yb3Npcy8q
ZHJ1ZyB0aGVyYXB5L3BoeXNpb3BhdGhvbG9neTwva2V5d29yZD48a2V5d29yZD5Qc3ljaG90cm9w
aWMgRHJ1Z3MvKmFkdmVyc2UgZWZmZWN0czwva2V5d29yZD48a2V5d29yZD5SZWN1cnJlbmNlL3By
ZXZlbnRpb24gJmFtcDsgY29udHJvbDwva2V5d29yZD48L2tleXdvcmRzPjxkYXRlcz48eWVhcj4y
MDA3PC95ZWFyPjxwdWItZGF0ZXM+PGRhdGU+U2VwPC9kYXRlPjwvcHViLWRhdGVzPjwvZGF0ZXM+
PGlzYm4+MDkzNy05NDFYIChQcmludCkmI3hEOzA5MzctOTQxWCAoTGlua2luZyk8L2lzYm4+PGFj
Y2Vzc2lvbi1udW0+MTc0NDA2NzU8L2FjY2Vzc2lvbi1udW0+PHVybHM+PHJlbGF0ZWQtdXJscz48
dXJsPmh0dHA6Ly93d3cubmNiaS5ubG0ubmloLmdvdi9lbnRyZXovcXVlcnkuZmNnaT9jbWQ9UmV0
cmlldmUmYW1wO2RiPVB1Yk1lZCZhbXA7ZG9wdD1DaXRhdGlvbiZhbXA7bGlzdF91aWRzPTE3NDQw
Njc1PC91cmw+PC9yZWxhdGVkLXVybHM+PC91cmxzPjxlbGVjdHJvbmljLXJlc291cmNlLW51bT4x
MC4xMDA3L3MwMDE5OC0wMDctMDM3NS0zPC9lbGVjdHJvbmljLXJlc291cmNlLW51bT48bGFuZ3Vh
Z2U+ZW5nPC9sYW5ndWFnZT48L3JlY29yZD48L0NpdGU+PENpdGU+PEF1dGhvcj5MYXdyZW5jZTwv
QXV0aG9yPjxZZWFyPjIwMTA8L1llYXI+PFJlY051bT41MjI8L1JlY051bT48cmVjb3JkPjxyZWMt
bnVtYmVyPjUyMjwvcmVjLW51bWJlcj48Zm9yZWlnbi1rZXlzPjxrZXkgYXBwPSJFTiIgZGItaWQ9
IjA1cGFycnJ3b3dzcno4ZXg1d2Q1MnR2bXphdHQyMmRyMjV0cCIgdGltZXN0YW1wPSIxNDU2MTA5
OTU3Ij41MjI8L2tleT48L2ZvcmVpZ24ta2V5cz48cmVmLXR5cGUgbmFtZT0iSm91cm5hbCBBcnRp
Y2xlIj4xNzwvcmVmLXR5cGU+PGNvbnRyaWJ1dG9ycz48YXV0aG9ycz48YXV0aG9yPkxhd3JlbmNl
LCBULiBNLjwvYXV0aG9yPjxhdXRob3I+V2VubiwgUi48L2F1dGhvcj48YXV0aG9yPkJvdWx0b24s
IEMuIFQuPC9hdXRob3I+PGF1dGhvcj5Nb3JhbiwgQy4gRy48L2F1dGhvcj48L2F1dGhvcnM+PC9j
b250cmlidXRvcnM+PGF1dGgtYWRkcmVzcz5EZXBhcnRtZW50IG9mIFRyYXVtYSBhbmQgT3J0aG9w
YWVkaWNzIFVuaXZlcnNpdHkgSG9zcGl0YWxzLCBRdWVlbnMgTWVkaWNhbCBDZW50cmUsIE5vdHRp
bmdoYW0gVW5pdmVyc2l0eSBIb3NwaXRhbHMgVHJ1c3QsIE5vdHRpbmdoYW0gTkc3IDJVSCwgVUsu
PC9hdXRoLWFkZHJlc3M+PHRpdGxlcz48dGl0bGU+QWdlLXNwZWNpZmljIGluY2lkZW5jZSBvZiBm
aXJzdCBhbmQgc2Vjb25kIGZyYWN0dXJlcyBvZiB0aGUgaGlwPC90aXRsZT48c2Vjb25kYXJ5LXRp
dGxlPkogQm9uZSBKb2ludCBTdXJnIEJyPC9zZWNvbmRhcnktdGl0bGU+PC90aXRsZXM+PHBlcmlv
ZGljYWw+PGZ1bGwtdGl0bGU+SiBCb25lIEpvaW50IFN1cmcgQnI8L2Z1bGwtdGl0bGU+PC9wZXJp
b2RpY2FsPjxwYWdlcz4yNTgtNjE8L3BhZ2VzPjx2b2x1bWU+OTI8L3ZvbHVtZT48bnVtYmVyPjI8
L251bWJlcj48ZWRpdGlvbj4yMDEwLzAyLzA1PC9lZGl0aW9uPjxrZXl3b3Jkcz48a2V5d29yZD5B
Z2UgRGlzdHJpYnV0aW9uPC9rZXl3b3JkPjxrZXl3b3JkPkFnZSBGYWN0b3JzPC9rZXl3b3JkPjxr
ZXl3b3JkPkFnZWQ8L2tleXdvcmQ+PGtleXdvcmQ+QWdlZCwgODAgYW5kIG92ZXI8L2tleXdvcmQ+
PGtleXdvcmQ+RW5nbGFuZC9lcGlkZW1pb2xvZ3k8L2tleXdvcmQ+PGtleXdvcmQ+RXBpZGVtaW9s
b2dpYyBNZXRob2RzPC9rZXl3b3JkPjxrZXl3b3JkPkZlbWFsZTwva2V5d29yZD48a2V5d29yZD5I
aXAgRnJhY3R1cmVzLyplcGlkZW1pb2xvZ3k8L2tleXdvcmQ+PGtleXdvcmQ+SHVtYW5zPC9rZXl3
b3JkPjxrZXl3b3JkPk1hbGU8L2tleXdvcmQ+PGtleXdvcmQ+TWlkZGxlIEFnZWQ8L2tleXdvcmQ+
PGtleXdvcmQ+UmVjdXJyZW5jZTwva2V5d29yZD48a2V5d29yZD5TZXggRmFjdG9yczwva2V5d29y
ZD48L2tleXdvcmRzPjxkYXRlcz48eWVhcj4yMDEwPC95ZWFyPjxwdWItZGF0ZXM+PGRhdGU+RmVi
PC9kYXRlPjwvcHViLWRhdGVzPjwvZGF0ZXM+PGlzYm4+MDMwMS02MjBYIChQcmludCk8L2lzYm4+
PGFjY2Vzc2lvbi1udW0+MjAxMzAzMTk8L2FjY2Vzc2lvbi1udW0+PHVybHM+PHJlbGF0ZWQtdXJs
cz48dXJsPmh0dHA6Ly93d3cubmNiaS5ubG0ubmloLmdvdi9lbnRyZXovcXVlcnkuZmNnaT9jbWQ9
UmV0cmlldmUmYW1wO2RiPVB1Yk1lZCZhbXA7ZG9wdD1DaXRhdGlvbiZhbXA7bGlzdF91aWRzPTIw
MTMwMzE5PC91cmw+PC9yZWxhdGVkLXVybHM+PC91cmxzPjxlbGVjdHJvbmljLXJlc291cmNlLW51
bT45Mi1CLzIvMjU4IFtwaWldJiN4RDsxMC4xMzAyLzAzMDEtNjIwWC45MkIyLjIzMTA4PC9lbGVj
dHJvbmljLXJlc291cmNlLW51bT48bGFuZ3VhZ2U+ZW5nPC9sYW5ndWFnZT48L3JlY29yZD48L0Np
dGU+PENpdGU+PEF1dGhvcj5MZWU8L0F1dGhvcj48WWVhcj4yMDE2PC9ZZWFyPjxSZWNOdW0+MTQz
NjwvUmVjTnVtPjxyZWNvcmQ+PHJlYy1udW1iZXI+MTQzNjwvcmVjLW51bWJlcj48Zm9yZWlnbi1r
ZXlzPjxrZXkgYXBwPSJFTiIgZGItaWQ9IjA1cGFycnJ3b3dzcno4ZXg1d2Q1MnR2bXphdHQyMmRy
MjV0cCIgdGltZXN0YW1wPSIxNDc0NDIyNTA4Ij4xNDM2PC9rZXk+PC9mb3JlaWduLWtleXM+PHJl
Zi10eXBlIG5hbWU9IkpvdXJuYWwgQXJ0aWNsZSI+MTc8L3JlZi10eXBlPjxjb250cmlidXRvcnM+
PGF1dGhvcnM+PGF1dGhvcj5MZWUsIFMuIEguPC9hdXRob3I+PGF1dGhvcj5DaGVuLCBJLiBKLjwv
YXV0aG9yPjxhdXRob3I+TGksIFkuIEguPC9hdXRob3I+PGF1dGhvcj5GYW4gQ2hpYW5nLCBDLiBZ
LjwvYXV0aG9yPjxhdXRob3I+Q2hhbmcsIEMuIEguPC9hdXRob3I+PGF1dGhvcj5Ic2llaCwgUC4g
SC48L2F1dGhvcj48L2F1dGhvcnM+PC9jb250cmlidXRvcnM+PGF1dGgtYWRkcmVzcz5EZXBhcnRt
ZW50IG9mIE9ydGhvcGFlZGljIFN1cmdlcnksIENoYW5nIEd1bmcgTWVtb3JpYWwgSG9zcGl0YWws
IE5vLiA1LCBGdS1TaGluIFN0LiwgVGFveXVhbiwgVGFpd2FuOyBCb25lIGFuZCBKb2ludCBSZXNl
YXJjaCBDZW50ZXIsIENoYW5nIEd1bmcgTWVtb3JpYWwgSG9zcGl0YWwsIFRhaXdhbi4gRWxlY3Ry
b25pYyBhZGRyZXNzOiA5MDAyMDkwQGdtYWlsLmNvbS4mI3hEO0RlcGFydG1lbnQgb2YgT3J0aG9w
YWVkaWMgU3VyZ2VyeSwgQ2hhbmcgR3VuZyBNZW1vcmlhbCBIb3NwaXRhbCwgTm8uIDUsIEZ1LVNo
aW4gU3QuLCBUYW95dWFuLCBUYWl3YW47IEJvbmUgYW5kIEpvaW50IFJlc2VhcmNoIENlbnRlciwg
Q2hhbmcgR3VuZyBNZW1vcmlhbCBIb3NwaXRhbCwgVGFpd2FuLiBFbGVjdHJvbmljIGFkZHJlc3M6
IGlqY2hlbjgyOUBnbWFpbC5jb20uJiN4RDtEZXBhcnRtZW50IG9mIEhlYWx0aCBQb2xpY3kgYW5k
IE1hbmFnZW1lbnQsIENodW5nIFNoYW4gTWVkaWNhbCBVbml2ZXJzaXR5LCBOby4gMTEwLCBTZWN0
aW9uIDEsIENoaWVuLUt1byBOLiBSb2FkLCBUYWljaHVuZywgVGFpd2FuLiBFbGVjdHJvbmljIGFk
ZHJlc3M6IHlsaXR1bGFuZUBnbWFpbC5jb20uJiN4RDtEZXBhcnRtZW50IG9mIE9ydGhvcGFlZGlj
IFN1cmdlcnksIERhIENoaWVuIEdlbmVyYWwgSG9zcGl0YWwsIE5vLiAzNiwgR29uZ2ppbmcgUm9h
ZCwgTWlhb2xpLCBUYWl3YW4uIEVsZWN0cm9uaWMgYWRkcmVzczogc3Bvb2t5ZmpkcEB5YWhvby5j
b20udHcuJiN4RDtEZXBhcnRtZW50IG9mIE9ydGhvcGFlZGljIFN1cmdlcnksIENoYW5nIEd1bmcg
TWVtb3JpYWwgSG9zcGl0YWwsIE5vLiA1LCBGdS1TaGluIFN0LiwgVGFveXVhbiwgVGFpd2FuOyBC
b25lIGFuZCBKb2ludCBSZXNlYXJjaCBDZW50ZXIsIENoYW5nIEd1bmcgTWVtb3JpYWwgSG9zcGl0
YWwsIFRhaXdhbi4gRWxlY3Ryb25pYyBhZGRyZXNzOiA4ODAyMDMyQGNnbWgub3JnLnR3LiYjeEQ7
RGVwYXJ0bWVudCBvZiBPcnRob3BhZWRpYyBTdXJnZXJ5LCBDaGFuZyBHdW5nIE1lbW9yaWFsIEhv
c3BpdGFsLCBOby4gNSwgRnUtU2hpbiBTdC4sIFRhb3l1YW4sIFRhaXdhbjsgQ29sbGVnZSBvZiBN
ZWRpY2luZSwgQ2hhbmcgR3VuZyBVbml2ZXJzaXR5LCBOby4gMjU5LCBXZW5odWEgMXN0IFJvYWQs
IEt1ZWktU2hhbiwgVGFveXVhbiwgVGFpd2FuOyBCb25lIGFuZCBKb2ludCBSZXNlYXJjaCBDZW50
ZXIsIENoYW5nIEd1bmcgTWVtb3JpYWwgSG9zcGl0YWwsIFRhaXdhbi4gRWxlY3Ryb25pYyBhZGRy
ZXNzOiBoc2llaDI2MzRAZ21haWwuY29tLjwvYXV0aC1hZGRyZXNzPjx0aXRsZXM+PHRpdGxlPklu
Y2lkZW5jZSBvZiBzZWNvbmQgaGlwIGZyYWN0dXJlcyBhbmQgYXNzb2NpYXRlZCBtb3J0YWxpdHkg
aW4gVGFpd2FuOiBBIG5hdGlvbndpZGUgcG9wdWxhdGlvbi1iYXNlZCBzdHVkeSBvZiA5NSw0ODQg
cGF0aWVudHMgZHVyaW5nIDIwMDYtMjAxMDwvdGl0bGU+PHNlY29uZGFyeS10aXRsZT5BY3RhIE9y
dGhvcCBUcmF1bWF0b2wgVHVyYzwvc2Vjb25kYXJ5LXRpdGxlPjwvdGl0bGVzPjxwZXJpb2RpY2Fs
PjxmdWxsLXRpdGxlPkFjdGEgT3J0aG9wIFRyYXVtYXRvbCBUdXJjPC9mdWxsLXRpdGxlPjwvcGVy
aW9kaWNhbD48a2V5d29yZHM+PGtleXdvcmQ+R2VyaWF0cmljczwva2V5d29yZD48a2V5d29yZD5N
b3J0YWxpdHk8L2tleXdvcmQ+PGtleXdvcmQ+T3N0ZW9wb3Jvc2lzPC9rZXl3b3JkPjxrZXl3b3Jk
PlNlY29uZCBoaXAgZnJhY3R1cmU8L2tleXdvcmQ+PC9rZXl3b3Jkcz48ZGF0ZXM+PHllYXI+MjAx
NjwveWVhcj48cHViLWRhdGVzPjxkYXRlPkp1bCAyNjwvZGF0ZT48L3B1Yi1kYXRlcz48L2RhdGVz
Pjxpc2JuPjEwMTctOTk1WCAoRWxlY3Ryb25pYykmI3hEOzEwMTctOTk1WCAoTGlua2luZyk8L2lz
Ym4+PGFjY2Vzc2lvbi1udW0+Mjc0NzM1MzE8L2FjY2Vzc2lvbi1udW0+PHVybHM+PHJlbGF0ZWQt
dXJscz48dXJsPmh0dHBzOi8vd3d3Lm5jYmkubmxtLm5paC5nb3YvcHVibWVkLzI3NDczNTMxPC91
cmw+PC9yZWxhdGVkLXVybHM+PC91cmxzPjxlbGVjdHJvbmljLXJlc291cmNlLW51bT4xMC4xMDE2
L2ouYW90dC4yMDE2LjA2LjAwODwvZWxlY3Ryb25pYy1yZXNvdXJjZS1udW0+PC9yZWNvcmQ+PC9D
aXRlPjwvRW5kTm90ZT5=
</w:fldData>
        </w:fldChar>
      </w:r>
      <w:r w:rsidR="006719EA">
        <w:instrText xml:space="preserve"> ADDIN EN.CITE </w:instrText>
      </w:r>
      <w:r w:rsidR="003D5786">
        <w:fldChar w:fldCharType="begin">
          <w:fldData xml:space="preserve">PEVuZE5vdGU+PENpdGU+PEF1dGhvcj5OeW1hcms8L0F1dGhvcj48WWVhcj4yMDA2PC9ZZWFyPjxS
ZWNOdW0+NzE3PC9SZWNOdW0+PERpc3BsYXlUZXh0PjxzdHlsZSBmYWNlPSJzdXBlcnNjcmlwdCI+
MjgtMzE8L3N0eWxlPjwvRGlzcGxheVRleHQ+PHJlY29yZD48cmVjLW51bWJlcj43MTc8L3JlYy1u
dW1iZXI+PGZvcmVpZ24ta2V5cz48a2V5IGFwcD0iRU4iIGRiLWlkPSIwNXBhcnJyd293c3J6OGV4
NXdkNTJ0dm16YXR0MjJkcjI1dHAiIHRpbWVzdGFtcD0iMTQ1NjEwOTk1NyI+NzE3PC9rZXk+PC9m
b3JlaWduLWtleXM+PHJlZi10eXBlIG5hbWU9IkpvdXJuYWwgQXJ0aWNsZSI+MTc8L3JlZi10eXBl
Pjxjb250cmlidXRvcnM+PGF1dGhvcnM+PGF1dGhvcj5OeW1hcmssIFQuPC9hdXRob3I+PGF1dGhv
cj5MYXVyaXRzZW4sIEouIE0uPC9hdXRob3I+PGF1dGhvcj5PdmVzZW4sIE8uPC9hdXRob3I+PGF1
dGhvcj5Sb2NrLCBOLiBELjwvYXV0aG9yPjxhdXRob3I+SmV1bmUsIEIuPC9hdXRob3I+PC9hdXRo
b3JzPjwvY29udHJpYnV0b3JzPjxhdXRoLWFkZHJlc3M+RGVwYXJ0bWVudCBvZiBPcnRob3BhZWRp
Y3MsIE9kZW5zZSBVbml2ZXJzaXR5IEhvc3BpdGFsLCBTZHIuIEJvdWxldmFyZCAyOSwgNTAwMCBP
ZGVuc2UgQywgRGVubWFyay4gdGluZS5ueW1hcmtAb3VoLmZ5bnMtYW10LnVrPC9hdXRoLWFkZHJl
c3M+PHRpdGxlcz48dGl0bGU+U2hvcnQgdGltZS1mcmFtZSBmcm9tIGZpcnN0IHRvIHNlY29uZCBo
aXAgZnJhY3R1cmUgaW4gdGhlIEZ1bmVuIENvdW50eSBIaXAgRnJhY3R1cmUgU3R1ZHk8L3RpdGxl
PjxzZWNvbmRhcnktdGl0bGU+T3N0ZW9wb3JvcyBJbnQ8L3NlY29uZGFyeS10aXRsZT48L3RpdGxl
cz48cGVyaW9kaWNhbD48ZnVsbC10aXRsZT5Pc3Rlb3Bvcm9zIEludDwvZnVsbC10aXRsZT48L3Bl
cmlvZGljYWw+PHBhZ2VzPjEzNTMtNzwvcGFnZXM+PHZvbHVtZT4xNzwvdm9sdW1lPjxudW1iZXI+
OTwvbnVtYmVyPjxlZGl0aW9uPjIwMDYvMDcvMTE8L2VkaXRpb24+PGtleXdvcmRzPjxrZXl3b3Jk
PkFnZSBEaXN0cmlidXRpb248L2tleXdvcmQ+PGtleXdvcmQ+QWdlZDwva2V5d29yZD48a2V5d29y
ZD5BZ2VkLCA4MCBhbmQgb3Zlcjwva2V5d29yZD48a2V5d29yZD5EZW5tYXJrL2VwaWRlbWlvbG9n
eTwva2V5d29yZD48a2V5d29yZD5GZW1hbGU8L2tleXdvcmQ+PGtleXdvcmQ+RnJhaWwgRWxkZXJs
eS9zdGF0aXN0aWNzICZhbXA7IG51bWVyaWNhbCBkYXRhPC9rZXl3b3JkPjxrZXl3b3JkPkhpcCBG
cmFjdHVyZXMvKmVwaWRlbWlvbG9neTwva2V5d29yZD48a2V5d29yZD5IdW1hbnM8L2tleXdvcmQ+
PGtleXdvcmQ+SW5jaWRlbmNlPC9rZXl3b3JkPjxrZXl3b3JkPk1hbGU8L2tleXdvcmQ+PGtleXdv
cmQ+TWlkZGxlIEFnZWQ8L2tleXdvcmQ+PGtleXdvcmQ+UmVjdXJyZW5jZTwva2V5d29yZD48a2V5
d29yZD5SZWdpc3RyaWVzPC9rZXl3b3JkPjxrZXl3b3JkPlNleCBGYWN0b3JzPC9rZXl3b3JkPjxr
ZXl3b3JkPlRpbWUgRmFjdG9yczwva2V5d29yZD48L2tleXdvcmRzPjxkYXRlcz48eWVhcj4yMDA2
PC95ZWFyPjwvZGF0ZXM+PGlzYm4+MDkzNy05NDFYIChQcmludCkmI3hEOzA5MzctOTQxWCAoTGlu
a2luZyk8L2lzYm4+PGFjY2Vzc2lvbi1udW0+MTY4MjM1NDU8L2FjY2Vzc2lvbi1udW0+PHVybHM+
PHJlbGF0ZWQtdXJscz48dXJsPmh0dHA6Ly93d3cubmNiaS5ubG0ubmloLmdvdi9lbnRyZXovcXVl
cnkuZmNnaT9jbWQ9UmV0cmlldmUmYW1wO2RiPVB1Yk1lZCZhbXA7ZG9wdD1DaXRhdGlvbiZhbXA7
bGlzdF91aWRzPTE2ODIzNTQ1PC91cmw+PC9yZWxhdGVkLXVybHM+PC91cmxzPjxlbGVjdHJvbmlj
LXJlc291cmNlLW51bT4xMC4xMDA3L3MwMDE5OC0wMDYtMDEyNS15PC9lbGVjdHJvbmljLXJlc291
cmNlLW51bT48bGFuZ3VhZ2U+ZW5nPC9sYW5ndWFnZT48L3JlY29yZD48L0NpdGU+PENpdGU+PEF1
dGhvcj5Mb25ucm9vczwvQXV0aG9yPjxZZWFyPjIwMDc8L1llYXI+PFJlY051bT41NTc8L1JlY051
bT48cmVjb3JkPjxyZWMtbnVtYmVyPjU1NzwvcmVjLW51bWJlcj48Zm9yZWlnbi1rZXlzPjxrZXkg
YXBwPSJFTiIgZGItaWQ9IjA1cGFycnJ3b3dzcno4ZXg1d2Q1MnR2bXphdHQyMmRyMjV0cCIgdGlt
ZXN0YW1wPSIxNDU2MTA5OTU3Ij41NTc8L2tleT48L2ZvcmVpZ24ta2V5cz48cmVmLXR5cGUgbmFt
ZT0iSm91cm5hbCBBcnRpY2xlIj4xNzwvcmVmLXR5cGU+PGNvbnRyaWJ1dG9ycz48YXV0aG9ycz48
YXV0aG9yPkxvbm5yb29zLCBFLjwvYXV0aG9yPjxhdXRob3I+S2F1dGlhaW5lbiwgSC48L2F1dGhv
cj48YXV0aG9yPkthcnBwaSwgUC48L2F1dGhvcj48YXV0aG9yPkhhcnRpa2FpbmVuLCBTLjwvYXV0
aG9yPjxhdXRob3I+S2l2aXJhbnRhLCBJLjwvYXV0aG9yPjxhdXRob3I+U3Vsa2F2YSwgUi48L2F1
dGhvcj48L2F1dGhvcnM+PC9jb250cmlidXRvcnM+PGF1dGgtYWRkcmVzcz5EZXBhcnRtZW50IG9m
IEdlcmlhdHJpY3MsIENlbnRyYWwgRmlubGFuZCBIb3NwaXRhbCwgSnl2YXNreWxhLCBGaW5sYW5k
LiBlaWphLmxvbm5yb29zQHVrdS5maTwvYXV0aC1hZGRyZXNzPjx0aXRsZXM+PHRpdGxlPkluY2lk
ZW5jZSBvZiBzZWNvbmQgaGlwIGZyYWN0dXJlcy4gQSBwb3B1bGF0aW9uLWJhc2VkIHN0dWR5PC90
aXRsZT48c2Vjb25kYXJ5LXRpdGxlPk9zdGVvcG9yb3MgSW50PC9zZWNvbmRhcnktdGl0bGU+PC90
aXRsZXM+PHBlcmlvZGljYWw+PGZ1bGwtdGl0bGU+T3N0ZW9wb3JvcyBJbnQ8L2Z1bGwtdGl0bGU+
PC9wZXJpb2RpY2FsPjxwYWdlcz4xMjc5LTg1PC9wYWdlcz48dm9sdW1lPjE4PC92b2x1bWU+PG51
bWJlcj45PC9udW1iZXI+PGVkaXRpb24+MjAwNy8wNC8xOTwvZWRpdGlvbj48a2V5d29yZHM+PGtl
eXdvcmQ+QWNjaWRlbnRhbCBGYWxscy8qcHJldmVudGlvbiAmYW1wOyBjb250cm9sPC9rZXl3b3Jk
PjxrZXl3b3JkPkFnZWQ8L2tleXdvcmQ+PGtleXdvcmQ+Qm9uZSBEZW5zaXR5LypwaHlzaW9sb2d5
PC9rZXl3b3JkPjxrZXl3b3JkPkJvbmUgRGVuc2l0eSBDb25zZXJ2YXRpb24gQWdlbnRzLyp0aGVy
YXBldXRpYyB1c2U8L2tleXdvcmQ+PGtleXdvcmQ+RmVtYWxlPC9rZXl3b3JkPjxrZXl3b3JkPkZp
bmxhbmQvZXBpZGVtaW9sb2d5PC9rZXl3b3JkPjxrZXl3b3JkPkhpcCBGcmFjdHVyZXMvKmVwaWRl
bWlvbG9neS9wcmV2ZW50aW9uICZhbXA7IGNvbnRyb2w8L2tleXdvcmQ+PGtleXdvcmQ+SHVtYW5z
PC9rZXl3b3JkPjxrZXl3b3JkPkluY2lkZW5jZTwva2V5d29yZD48a2V5d29yZD5NYWxlPC9rZXl3
b3JkPjxrZXl3b3JkPk1pZGRsZSBBZ2VkPC9rZXl3b3JkPjxrZXl3b3JkPk9zdGVvcG9yb3Npcy8q
ZHJ1ZyB0aGVyYXB5L3BoeXNpb3BhdGhvbG9neTwva2V5d29yZD48a2V5d29yZD5Qc3ljaG90cm9w
aWMgRHJ1Z3MvKmFkdmVyc2UgZWZmZWN0czwva2V5d29yZD48a2V5d29yZD5SZWN1cnJlbmNlL3By
ZXZlbnRpb24gJmFtcDsgY29udHJvbDwva2V5d29yZD48L2tleXdvcmRzPjxkYXRlcz48eWVhcj4y
MDA3PC95ZWFyPjxwdWItZGF0ZXM+PGRhdGU+U2VwPC9kYXRlPjwvcHViLWRhdGVzPjwvZGF0ZXM+
PGlzYm4+MDkzNy05NDFYIChQcmludCkmI3hEOzA5MzctOTQxWCAoTGlua2luZyk8L2lzYm4+PGFj
Y2Vzc2lvbi1udW0+MTc0NDA2NzU8L2FjY2Vzc2lvbi1udW0+PHVybHM+PHJlbGF0ZWQtdXJscz48
dXJsPmh0dHA6Ly93d3cubmNiaS5ubG0ubmloLmdvdi9lbnRyZXovcXVlcnkuZmNnaT9jbWQ9UmV0
cmlldmUmYW1wO2RiPVB1Yk1lZCZhbXA7ZG9wdD1DaXRhdGlvbiZhbXA7bGlzdF91aWRzPTE3NDQw
Njc1PC91cmw+PC9yZWxhdGVkLXVybHM+PC91cmxzPjxlbGVjdHJvbmljLXJlc291cmNlLW51bT4x
MC4xMDA3L3MwMDE5OC0wMDctMDM3NS0zPC9lbGVjdHJvbmljLXJlc291cmNlLW51bT48bGFuZ3Vh
Z2U+ZW5nPC9sYW5ndWFnZT48L3JlY29yZD48L0NpdGU+PENpdGU+PEF1dGhvcj5MYXdyZW5jZTwv
QXV0aG9yPjxZZWFyPjIwMTA8L1llYXI+PFJlY051bT41MjI8L1JlY051bT48cmVjb3JkPjxyZWMt
bnVtYmVyPjUyMjwvcmVjLW51bWJlcj48Zm9yZWlnbi1rZXlzPjxrZXkgYXBwPSJFTiIgZGItaWQ9
IjA1cGFycnJ3b3dzcno4ZXg1d2Q1MnR2bXphdHQyMmRyMjV0cCIgdGltZXN0YW1wPSIxNDU2MTA5
OTU3Ij41MjI8L2tleT48L2ZvcmVpZ24ta2V5cz48cmVmLXR5cGUgbmFtZT0iSm91cm5hbCBBcnRp
Y2xlIj4xNzwvcmVmLXR5cGU+PGNvbnRyaWJ1dG9ycz48YXV0aG9ycz48YXV0aG9yPkxhd3JlbmNl
LCBULiBNLjwvYXV0aG9yPjxhdXRob3I+V2VubiwgUi48L2F1dGhvcj48YXV0aG9yPkJvdWx0b24s
IEMuIFQuPC9hdXRob3I+PGF1dGhvcj5Nb3JhbiwgQy4gRy48L2F1dGhvcj48L2F1dGhvcnM+PC9j
b250cmlidXRvcnM+PGF1dGgtYWRkcmVzcz5EZXBhcnRtZW50IG9mIFRyYXVtYSBhbmQgT3J0aG9w
YWVkaWNzIFVuaXZlcnNpdHkgSG9zcGl0YWxzLCBRdWVlbnMgTWVkaWNhbCBDZW50cmUsIE5vdHRp
bmdoYW0gVW5pdmVyc2l0eSBIb3NwaXRhbHMgVHJ1c3QsIE5vdHRpbmdoYW0gTkc3IDJVSCwgVUsu
PC9hdXRoLWFkZHJlc3M+PHRpdGxlcz48dGl0bGU+QWdlLXNwZWNpZmljIGluY2lkZW5jZSBvZiBm
aXJzdCBhbmQgc2Vjb25kIGZyYWN0dXJlcyBvZiB0aGUgaGlwPC90aXRsZT48c2Vjb25kYXJ5LXRp
dGxlPkogQm9uZSBKb2ludCBTdXJnIEJyPC9zZWNvbmRhcnktdGl0bGU+PC90aXRsZXM+PHBlcmlv
ZGljYWw+PGZ1bGwtdGl0bGU+SiBCb25lIEpvaW50IFN1cmcgQnI8L2Z1bGwtdGl0bGU+PC9wZXJp
b2RpY2FsPjxwYWdlcz4yNTgtNjE8L3BhZ2VzPjx2b2x1bWU+OTI8L3ZvbHVtZT48bnVtYmVyPjI8
L251bWJlcj48ZWRpdGlvbj4yMDEwLzAyLzA1PC9lZGl0aW9uPjxrZXl3b3Jkcz48a2V5d29yZD5B
Z2UgRGlzdHJpYnV0aW9uPC9rZXl3b3JkPjxrZXl3b3JkPkFnZSBGYWN0b3JzPC9rZXl3b3JkPjxr
ZXl3b3JkPkFnZWQ8L2tleXdvcmQ+PGtleXdvcmQ+QWdlZCwgODAgYW5kIG92ZXI8L2tleXdvcmQ+
PGtleXdvcmQ+RW5nbGFuZC9lcGlkZW1pb2xvZ3k8L2tleXdvcmQ+PGtleXdvcmQ+RXBpZGVtaW9s
b2dpYyBNZXRob2RzPC9rZXl3b3JkPjxrZXl3b3JkPkZlbWFsZTwva2V5d29yZD48a2V5d29yZD5I
aXAgRnJhY3R1cmVzLyplcGlkZW1pb2xvZ3k8L2tleXdvcmQ+PGtleXdvcmQ+SHVtYW5zPC9rZXl3
b3JkPjxrZXl3b3JkPk1hbGU8L2tleXdvcmQ+PGtleXdvcmQ+TWlkZGxlIEFnZWQ8L2tleXdvcmQ+
PGtleXdvcmQ+UmVjdXJyZW5jZTwva2V5d29yZD48a2V5d29yZD5TZXggRmFjdG9yczwva2V5d29y
ZD48L2tleXdvcmRzPjxkYXRlcz48eWVhcj4yMDEwPC95ZWFyPjxwdWItZGF0ZXM+PGRhdGU+RmVi
PC9kYXRlPjwvcHViLWRhdGVzPjwvZGF0ZXM+PGlzYm4+MDMwMS02MjBYIChQcmludCk8L2lzYm4+
PGFjY2Vzc2lvbi1udW0+MjAxMzAzMTk8L2FjY2Vzc2lvbi1udW0+PHVybHM+PHJlbGF0ZWQtdXJs
cz48dXJsPmh0dHA6Ly93d3cubmNiaS5ubG0ubmloLmdvdi9lbnRyZXovcXVlcnkuZmNnaT9jbWQ9
UmV0cmlldmUmYW1wO2RiPVB1Yk1lZCZhbXA7ZG9wdD1DaXRhdGlvbiZhbXA7bGlzdF91aWRzPTIw
MTMwMzE5PC91cmw+PC9yZWxhdGVkLXVybHM+PC91cmxzPjxlbGVjdHJvbmljLXJlc291cmNlLW51
bT45Mi1CLzIvMjU4IFtwaWldJiN4RDsxMC4xMzAyLzAzMDEtNjIwWC45MkIyLjIzMTA4PC9lbGVj
dHJvbmljLXJlc291cmNlLW51bT48bGFuZ3VhZ2U+ZW5nPC9sYW5ndWFnZT48L3JlY29yZD48L0Np
dGU+PENpdGU+PEF1dGhvcj5MZWU8L0F1dGhvcj48WWVhcj4yMDE2PC9ZZWFyPjxSZWNOdW0+MTQz
NjwvUmVjTnVtPjxyZWNvcmQ+PHJlYy1udW1iZXI+MTQzNjwvcmVjLW51bWJlcj48Zm9yZWlnbi1r
ZXlzPjxrZXkgYXBwPSJFTiIgZGItaWQ9IjA1cGFycnJ3b3dzcno4ZXg1d2Q1MnR2bXphdHQyMmRy
MjV0cCIgdGltZXN0YW1wPSIxNDc0NDIyNTA4Ij4xNDM2PC9rZXk+PC9mb3JlaWduLWtleXM+PHJl
Zi10eXBlIG5hbWU9IkpvdXJuYWwgQXJ0aWNsZSI+MTc8L3JlZi10eXBlPjxjb250cmlidXRvcnM+
PGF1dGhvcnM+PGF1dGhvcj5MZWUsIFMuIEguPC9hdXRob3I+PGF1dGhvcj5DaGVuLCBJLiBKLjwv
YXV0aG9yPjxhdXRob3I+TGksIFkuIEguPC9hdXRob3I+PGF1dGhvcj5GYW4gQ2hpYW5nLCBDLiBZ
LjwvYXV0aG9yPjxhdXRob3I+Q2hhbmcsIEMuIEguPC9hdXRob3I+PGF1dGhvcj5Ic2llaCwgUC4g
SC48L2F1dGhvcj48L2F1dGhvcnM+PC9jb250cmlidXRvcnM+PGF1dGgtYWRkcmVzcz5EZXBhcnRt
ZW50IG9mIE9ydGhvcGFlZGljIFN1cmdlcnksIENoYW5nIEd1bmcgTWVtb3JpYWwgSG9zcGl0YWws
IE5vLiA1LCBGdS1TaGluIFN0LiwgVGFveXVhbiwgVGFpd2FuOyBCb25lIGFuZCBKb2ludCBSZXNl
YXJjaCBDZW50ZXIsIENoYW5nIEd1bmcgTWVtb3JpYWwgSG9zcGl0YWwsIFRhaXdhbi4gRWxlY3Ry
b25pYyBhZGRyZXNzOiA5MDAyMDkwQGdtYWlsLmNvbS4mI3hEO0RlcGFydG1lbnQgb2YgT3J0aG9w
YWVkaWMgU3VyZ2VyeSwgQ2hhbmcgR3VuZyBNZW1vcmlhbCBIb3NwaXRhbCwgTm8uIDUsIEZ1LVNo
aW4gU3QuLCBUYW95dWFuLCBUYWl3YW47IEJvbmUgYW5kIEpvaW50IFJlc2VhcmNoIENlbnRlciwg
Q2hhbmcgR3VuZyBNZW1vcmlhbCBIb3NwaXRhbCwgVGFpd2FuLiBFbGVjdHJvbmljIGFkZHJlc3M6
IGlqY2hlbjgyOUBnbWFpbC5jb20uJiN4RDtEZXBhcnRtZW50IG9mIEhlYWx0aCBQb2xpY3kgYW5k
IE1hbmFnZW1lbnQsIENodW5nIFNoYW4gTWVkaWNhbCBVbml2ZXJzaXR5LCBOby4gMTEwLCBTZWN0
aW9uIDEsIENoaWVuLUt1byBOLiBSb2FkLCBUYWljaHVuZywgVGFpd2FuLiBFbGVjdHJvbmljIGFk
ZHJlc3M6IHlsaXR1bGFuZUBnbWFpbC5jb20uJiN4RDtEZXBhcnRtZW50IG9mIE9ydGhvcGFlZGlj
IFN1cmdlcnksIERhIENoaWVuIEdlbmVyYWwgSG9zcGl0YWwsIE5vLiAzNiwgR29uZ2ppbmcgUm9h
ZCwgTWlhb2xpLCBUYWl3YW4uIEVsZWN0cm9uaWMgYWRkcmVzczogc3Bvb2t5ZmpkcEB5YWhvby5j
b20udHcuJiN4RDtEZXBhcnRtZW50IG9mIE9ydGhvcGFlZGljIFN1cmdlcnksIENoYW5nIEd1bmcg
TWVtb3JpYWwgSG9zcGl0YWwsIE5vLiA1LCBGdS1TaGluIFN0LiwgVGFveXVhbiwgVGFpd2FuOyBC
b25lIGFuZCBKb2ludCBSZXNlYXJjaCBDZW50ZXIsIENoYW5nIEd1bmcgTWVtb3JpYWwgSG9zcGl0
YWwsIFRhaXdhbi4gRWxlY3Ryb25pYyBhZGRyZXNzOiA4ODAyMDMyQGNnbWgub3JnLnR3LiYjeEQ7
RGVwYXJ0bWVudCBvZiBPcnRob3BhZWRpYyBTdXJnZXJ5LCBDaGFuZyBHdW5nIE1lbW9yaWFsIEhv
c3BpdGFsLCBOby4gNSwgRnUtU2hpbiBTdC4sIFRhb3l1YW4sIFRhaXdhbjsgQ29sbGVnZSBvZiBN
ZWRpY2luZSwgQ2hhbmcgR3VuZyBVbml2ZXJzaXR5LCBOby4gMjU5LCBXZW5odWEgMXN0IFJvYWQs
IEt1ZWktU2hhbiwgVGFveXVhbiwgVGFpd2FuOyBCb25lIGFuZCBKb2ludCBSZXNlYXJjaCBDZW50
ZXIsIENoYW5nIEd1bmcgTWVtb3JpYWwgSG9zcGl0YWwsIFRhaXdhbi4gRWxlY3Ryb25pYyBhZGRy
ZXNzOiBoc2llaDI2MzRAZ21haWwuY29tLjwvYXV0aC1hZGRyZXNzPjx0aXRsZXM+PHRpdGxlPklu
Y2lkZW5jZSBvZiBzZWNvbmQgaGlwIGZyYWN0dXJlcyBhbmQgYXNzb2NpYXRlZCBtb3J0YWxpdHkg
aW4gVGFpd2FuOiBBIG5hdGlvbndpZGUgcG9wdWxhdGlvbi1iYXNlZCBzdHVkeSBvZiA5NSw0ODQg
cGF0aWVudHMgZHVyaW5nIDIwMDYtMjAxMDwvdGl0bGU+PHNlY29uZGFyeS10aXRsZT5BY3RhIE9y
dGhvcCBUcmF1bWF0b2wgVHVyYzwvc2Vjb25kYXJ5LXRpdGxlPjwvdGl0bGVzPjxwZXJpb2RpY2Fs
PjxmdWxsLXRpdGxlPkFjdGEgT3J0aG9wIFRyYXVtYXRvbCBUdXJjPC9mdWxsLXRpdGxlPjwvcGVy
aW9kaWNhbD48a2V5d29yZHM+PGtleXdvcmQ+R2VyaWF0cmljczwva2V5d29yZD48a2V5d29yZD5N
b3J0YWxpdHk8L2tleXdvcmQ+PGtleXdvcmQ+T3N0ZW9wb3Jvc2lzPC9rZXl3b3JkPjxrZXl3b3Jk
PlNlY29uZCBoaXAgZnJhY3R1cmU8L2tleXdvcmQ+PC9rZXl3b3Jkcz48ZGF0ZXM+PHllYXI+MjAx
NjwveWVhcj48cHViLWRhdGVzPjxkYXRlPkp1bCAyNjwvZGF0ZT48L3B1Yi1kYXRlcz48L2RhdGVz
Pjxpc2JuPjEwMTctOTk1WCAoRWxlY3Ryb25pYykmI3hEOzEwMTctOTk1WCAoTGlua2luZyk8L2lz
Ym4+PGFjY2Vzc2lvbi1udW0+Mjc0NzM1MzE8L2FjY2Vzc2lvbi1udW0+PHVybHM+PHJlbGF0ZWQt
dXJscz48dXJsPmh0dHBzOi8vd3d3Lm5jYmkubmxtLm5paC5nb3YvcHVibWVkLzI3NDczNTMxPC91
cmw+PC9yZWxhdGVkLXVybHM+PC91cmxzPjxlbGVjdHJvbmljLXJlc291cmNlLW51bT4xMC4xMDE2
L2ouYW90dC4yMDE2LjA2LjAwODwvZWxlY3Ryb25pYy1yZXNvdXJjZS1udW0+PC9yZWNvcmQ+PC9D
aXRlPjwvRW5kTm90ZT5=
</w:fldData>
        </w:fldChar>
      </w:r>
      <w:r w:rsidR="006719EA">
        <w:instrText xml:space="preserve"> ADDIN EN.CITE.DATA </w:instrText>
      </w:r>
      <w:r w:rsidR="003D5786">
        <w:fldChar w:fldCharType="end"/>
      </w:r>
      <w:r w:rsidR="003D5786">
        <w:fldChar w:fldCharType="separate"/>
      </w:r>
      <w:r w:rsidR="006719EA" w:rsidRPr="006719EA">
        <w:rPr>
          <w:noProof/>
          <w:vertAlign w:val="superscript"/>
        </w:rPr>
        <w:t>28-31</w:t>
      </w:r>
      <w:r w:rsidR="003D5786">
        <w:fldChar w:fldCharType="end"/>
      </w:r>
      <w:r>
        <w:t>, a determined effort to prevent future falls and fractures is needed</w:t>
      </w:r>
      <w:r w:rsidR="00966169">
        <w:t xml:space="preserve">. In this regard, the NHFD initiative has been associated with </w:t>
      </w:r>
      <w:r w:rsidR="001D2185">
        <w:t xml:space="preserve">a </w:t>
      </w:r>
      <w:r w:rsidR="00966169">
        <w:t>very significant change in the delivery of secondary falls and fracture prevention. The 2016 NHFD annual report indicated that 97.2% of patients had been assessed for the need for bone protection medication. In total, 79.3% of patients had been started on bone protection</w:t>
      </w:r>
      <w:r w:rsidR="001D2185">
        <w:t xml:space="preserve"> medication, or referred for a bone density</w:t>
      </w:r>
      <w:r w:rsidR="00966169">
        <w:t xml:space="preserve"> scan or bone clinic</w:t>
      </w:r>
      <w:r w:rsidR="001D2185">
        <w:t xml:space="preserve"> appointment</w:t>
      </w:r>
      <w:r w:rsidR="00966169">
        <w:t>, or were already on appropriate medication. Assessment of falls risk was undertaken for 97% of cases.</w:t>
      </w:r>
    </w:p>
    <w:p w14:paraId="4142B7E6" w14:textId="77777777" w:rsidR="00083B04" w:rsidRDefault="00083B04" w:rsidP="00810121">
      <w:pPr>
        <w:jc w:val="both"/>
      </w:pPr>
    </w:p>
    <w:p w14:paraId="6F4358A3" w14:textId="77777777" w:rsidR="00966169" w:rsidRDefault="00966169" w:rsidP="00810121">
      <w:pPr>
        <w:jc w:val="both"/>
      </w:pPr>
    </w:p>
    <w:p w14:paraId="05AC67E5" w14:textId="2C90789E" w:rsidR="00966169" w:rsidRPr="00D24DB1" w:rsidRDefault="00D24DB1" w:rsidP="00A40630">
      <w:pPr>
        <w:pStyle w:val="Heading1"/>
      </w:pPr>
      <w:bookmarkStart w:id="5" w:name="_Toc468444974"/>
      <w:r w:rsidRPr="00D24DB1">
        <w:lastRenderedPageBreak/>
        <w:t>A systematic approach to hip fracture care</w:t>
      </w:r>
      <w:r>
        <w:t xml:space="preserve"> and prevention</w:t>
      </w:r>
      <w:r w:rsidRPr="00D24DB1">
        <w:t xml:space="preserve"> for New Zealand</w:t>
      </w:r>
      <w:bookmarkEnd w:id="5"/>
    </w:p>
    <w:p w14:paraId="421A6746" w14:textId="77777777" w:rsidR="00D24DB1" w:rsidRDefault="00D24DB1" w:rsidP="00810121">
      <w:pPr>
        <w:jc w:val="both"/>
      </w:pPr>
      <w:r>
        <w:t xml:space="preserve">Since 2011, </w:t>
      </w:r>
      <w:r w:rsidR="00904474">
        <w:t xml:space="preserve">informed by the experience from the UK and other countries, </w:t>
      </w:r>
      <w:r>
        <w:t>a multisector effort to develop and implement a systematic approach to hip fracture care and prevention</w:t>
      </w:r>
      <w:r w:rsidR="00E271EC">
        <w:t xml:space="preserve"> in for New Zealand</w:t>
      </w:r>
      <w:r>
        <w:t xml:space="preserve"> has resulted in significant progress:</w:t>
      </w:r>
    </w:p>
    <w:p w14:paraId="09F8D348" w14:textId="77777777" w:rsidR="00D24DB1" w:rsidRPr="00797A89" w:rsidRDefault="00D24DB1" w:rsidP="00810121">
      <w:pPr>
        <w:pStyle w:val="ListParagraph"/>
        <w:numPr>
          <w:ilvl w:val="0"/>
          <w:numId w:val="9"/>
        </w:numPr>
        <w:jc w:val="both"/>
      </w:pPr>
      <w:r w:rsidRPr="00797A89">
        <w:rPr>
          <w:b/>
        </w:rPr>
        <w:t>2011:</w:t>
      </w:r>
      <w:r w:rsidRPr="00797A89">
        <w:t xml:space="preserve"> First meeting of clinicians from Australia and New Zealand to consider how experience from elsewhere could inform development of an ANZ Hip Fracture Registry</w:t>
      </w:r>
      <w:r w:rsidR="00E37BEC">
        <w:t xml:space="preserve"> (ANZ HFR)</w:t>
      </w:r>
      <w:r w:rsidRPr="00797A89">
        <w:t>.</w:t>
      </w:r>
    </w:p>
    <w:p w14:paraId="29CE2562" w14:textId="146EE382" w:rsidR="00D24DB1" w:rsidRDefault="00D24DB1" w:rsidP="00601A63">
      <w:pPr>
        <w:pStyle w:val="ListParagraph"/>
        <w:numPr>
          <w:ilvl w:val="0"/>
          <w:numId w:val="9"/>
        </w:numPr>
        <w:jc w:val="both"/>
      </w:pPr>
      <w:r w:rsidRPr="00797A89">
        <w:rPr>
          <w:b/>
        </w:rPr>
        <w:t>2012:</w:t>
      </w:r>
      <w:r>
        <w:t xml:space="preserve"> Osteoporosis New Zealand published </w:t>
      </w:r>
      <w:r w:rsidRPr="00797A89">
        <w:rPr>
          <w:i/>
        </w:rPr>
        <w:t>BoneCare 2020</w:t>
      </w:r>
      <w:r w:rsidR="00CD5291" w:rsidRPr="00CD5291">
        <w:t>,</w:t>
      </w:r>
      <w:r w:rsidR="00797A89">
        <w:t xml:space="preserve"> which</w:t>
      </w:r>
      <w:r w:rsidR="00CD5291">
        <w:t xml:space="preserve"> called for development of a national hip fracture registry and nationwide implementation of models of care to improve</w:t>
      </w:r>
      <w:r w:rsidR="00797A89">
        <w:t xml:space="preserve"> both acute hip fracture care</w:t>
      </w:r>
      <w:r w:rsidR="005A7122">
        <w:t xml:space="preserve"> (Orthogeriatrics Services)</w:t>
      </w:r>
      <w:r w:rsidR="00797A89">
        <w:t xml:space="preserve"> and prevention of hip and other fragility fractures</w:t>
      </w:r>
      <w:r w:rsidR="005A7122">
        <w:t xml:space="preserve"> (Fracture Liaison Services)</w:t>
      </w:r>
      <w:r w:rsidR="003D5786">
        <w:fldChar w:fldCharType="begin"/>
      </w:r>
      <w:r w:rsidR="006719EA">
        <w:instrText xml:space="preserve"> ADDIN EN.CITE &lt;EndNote&gt;&lt;Cite&gt;&lt;Author&gt;Osteoporosis New Zealand&lt;/Author&gt;&lt;Year&gt;2012&lt;/Year&gt;&lt;RecNum&gt;742&lt;/RecNum&gt;&lt;DisplayText&gt;&lt;style face="superscript"&gt;32&lt;/style&gt;&lt;/DisplayText&gt;&lt;record&gt;&lt;rec-number&gt;742&lt;/rec-number&gt;&lt;foreign-keys&gt;&lt;key app="EN" db-id="05parrrwowsrz8ex5wd52tvmzatt22dr25tp" timestamp="1456109957"&gt;742&lt;/key&gt;&lt;/foreign-keys&gt;&lt;ref-type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cord&gt;&lt;/Cite&gt;&lt;/EndNote&gt;</w:instrText>
      </w:r>
      <w:r w:rsidR="003D5786">
        <w:fldChar w:fldCharType="separate"/>
      </w:r>
      <w:r w:rsidR="006719EA" w:rsidRPr="006719EA">
        <w:rPr>
          <w:noProof/>
          <w:vertAlign w:val="superscript"/>
        </w:rPr>
        <w:t>32</w:t>
      </w:r>
      <w:r w:rsidR="003D5786">
        <w:fldChar w:fldCharType="end"/>
      </w:r>
      <w:r w:rsidR="00797A89">
        <w:t>.</w:t>
      </w:r>
      <w:r w:rsidR="00601A63">
        <w:t xml:space="preserve"> The </w:t>
      </w:r>
      <w:r w:rsidR="00601A63" w:rsidRPr="00601A63">
        <w:t>Health Quality and Safety Commission New Zealand</w:t>
      </w:r>
      <w:r w:rsidR="00601A63">
        <w:t xml:space="preserve"> (The New Zealand Commission) launched the </w:t>
      </w:r>
      <w:r w:rsidR="00601A63" w:rsidRPr="00601A63">
        <w:rPr>
          <w:i/>
        </w:rPr>
        <w:t>Reducing Harm from Falls</w:t>
      </w:r>
      <w:r w:rsidR="00601A63" w:rsidRPr="00601A63">
        <w:t xml:space="preserve"> programme</w:t>
      </w:r>
      <w:r w:rsidR="009D0F08">
        <w:fldChar w:fldCharType="begin"/>
      </w:r>
      <w:r w:rsidR="009D0F08">
        <w:instrText xml:space="preserve"> ADDIN EN.CITE &lt;EndNote&gt;&lt;Cite&gt;&lt;Author&gt;Health Quality &amp;amp; Safety Commission&lt;/Author&gt;&lt;Year&gt;2016&lt;/Year&gt;&lt;RecNum&gt;1451&lt;/RecNum&gt;&lt;DisplayText&gt;&lt;style face="superscript"&gt;33&lt;/style&gt;&lt;/DisplayText&gt;&lt;record&gt;&lt;rec-number&gt;1451&lt;/rec-number&gt;&lt;foreign-keys&gt;&lt;key app="EN" db-id="05parrrwowsrz8ex5wd52tvmzatt22dr25tp" timestamp="1479243848"&gt;1451&lt;/key&gt;&lt;/foreign-keys&gt;&lt;ref-type name="Web Page"&gt;12&lt;/ref-type&gt;&lt;contributors&gt;&lt;authors&gt;&lt;author&gt;Health Quality &amp;amp; Safety Commission,&lt;/author&gt;&lt;/authors&gt;&lt;/contributors&gt;&lt;titles&gt;&lt;title&gt;Reducing Harm from Falls programme evaluation&lt;/title&gt;&lt;/titles&gt;&lt;number&gt;16 November 2016&lt;/number&gt;&lt;dates&gt;&lt;year&gt;2016&lt;/year&gt;&lt;/dates&gt;&lt;urls&gt;&lt;related-urls&gt;&lt;url&gt;http://www.hqsc.govt.nz/our-programmes/reducing-harm-from-falls/publications-and-resources/publication/2595/&lt;/url&gt;&lt;/related-urls&gt;&lt;/urls&gt;&lt;/record&gt;&lt;/Cite&gt;&lt;/EndNote&gt;</w:instrText>
      </w:r>
      <w:r w:rsidR="009D0F08">
        <w:fldChar w:fldCharType="separate"/>
      </w:r>
      <w:r w:rsidR="009D0F08" w:rsidRPr="009D0F08">
        <w:rPr>
          <w:noProof/>
          <w:vertAlign w:val="superscript"/>
        </w:rPr>
        <w:t>33</w:t>
      </w:r>
      <w:r w:rsidR="009D0F08">
        <w:fldChar w:fldCharType="end"/>
      </w:r>
      <w:r w:rsidR="00601A63">
        <w:t>.</w:t>
      </w:r>
    </w:p>
    <w:p w14:paraId="647CEB3A" w14:textId="5FA785D3" w:rsidR="00571998" w:rsidRDefault="00571998" w:rsidP="00810121">
      <w:pPr>
        <w:pStyle w:val="ListParagraph"/>
        <w:numPr>
          <w:ilvl w:val="0"/>
          <w:numId w:val="9"/>
        </w:numPr>
        <w:jc w:val="both"/>
      </w:pPr>
      <w:r>
        <w:rPr>
          <w:b/>
        </w:rPr>
        <w:t>2013:</w:t>
      </w:r>
      <w:r>
        <w:t xml:space="preserve"> Publication</w:t>
      </w:r>
      <w:r w:rsidR="00E37BEC">
        <w:t xml:space="preserve"> of the first ANZ HFR Facilities Level Audit</w:t>
      </w:r>
      <w:r w:rsidR="00E271EC">
        <w:t>,</w:t>
      </w:r>
      <w:r w:rsidR="00E37BEC">
        <w:t xml:space="preserve"> which assessed and </w:t>
      </w:r>
      <w:r w:rsidR="00E37BEC" w:rsidRPr="00E37BEC">
        <w:t>document</w:t>
      </w:r>
      <w:r w:rsidR="00E37BEC">
        <w:t>ed</w:t>
      </w:r>
      <w:r w:rsidR="00E37BEC" w:rsidRPr="00E37BEC">
        <w:t xml:space="preserve"> what services, resources, policies, pr</w:t>
      </w:r>
      <w:r w:rsidR="00E37BEC">
        <w:t xml:space="preserve">otocols and practices </w:t>
      </w:r>
      <w:r w:rsidR="00E37BEC" w:rsidRPr="00E37BEC">
        <w:t>exist</w:t>
      </w:r>
      <w:r w:rsidR="00E37BEC">
        <w:t>ed</w:t>
      </w:r>
      <w:r w:rsidR="00E37BEC" w:rsidRPr="00E37BEC">
        <w:t xml:space="preserve"> across Australia and New Zealand</w:t>
      </w:r>
      <w:r w:rsidR="00E37BEC">
        <w:t xml:space="preserve"> hospitals</w:t>
      </w:r>
      <w:r w:rsidR="00E37BEC" w:rsidRPr="00E37BEC">
        <w:t xml:space="preserve"> in relation to hip fracture care</w:t>
      </w:r>
      <w:r w:rsidR="003D5786">
        <w:fldChar w:fldCharType="begin"/>
      </w:r>
      <w:r w:rsidR="009D0F08">
        <w:instrText xml:space="preserve"> ADDIN EN.CITE &lt;EndNote&gt;&lt;Cite&gt;&lt;Author&gt;Australian and New Zealand Hip Fracture Registry&lt;/Author&gt;&lt;Year&gt;2013&lt;/Year&gt;&lt;RecNum&gt;36&lt;/RecNum&gt;&lt;DisplayText&gt;&lt;style face="superscript"&gt;34&lt;/style&gt;&lt;/DisplayText&gt;&lt;record&gt;&lt;rec-number&gt;36&lt;/rec-number&gt;&lt;foreign-keys&gt;&lt;key app="EN" db-id="05parrrwowsrz8ex5wd52tvmzatt22dr25tp" timestamp="1456109955"&gt;36&lt;/key&gt;&lt;/foreign-keys&gt;&lt;ref-type name="Report"&gt;27&lt;/ref-type&gt;&lt;contributors&gt;&lt;authors&gt;&lt;author&gt;Australian and New Zealand Hip Fracture Registry,&lt;/author&gt;&lt;/authors&gt;&lt;/contributors&gt;&lt;titles&gt;&lt;title&gt;Facility level audit of hospitals in Australia and New Zealand performing surgery for hip fracture&lt;/title&gt;&lt;/titles&gt;&lt;dates&gt;&lt;year&gt;2013&lt;/year&gt;&lt;/dates&gt;&lt;pub-location&gt;Sydney&lt;/pub-location&gt;&lt;urls&gt;&lt;/urls&gt;&lt;/record&gt;&lt;/Cite&gt;&lt;/EndNote&gt;</w:instrText>
      </w:r>
      <w:r w:rsidR="003D5786">
        <w:fldChar w:fldCharType="separate"/>
      </w:r>
      <w:r w:rsidR="009D0F08" w:rsidRPr="009D0F08">
        <w:rPr>
          <w:noProof/>
          <w:vertAlign w:val="superscript"/>
        </w:rPr>
        <w:t>34</w:t>
      </w:r>
      <w:r w:rsidR="003D5786">
        <w:fldChar w:fldCharType="end"/>
      </w:r>
      <w:r w:rsidR="00E37BEC" w:rsidRPr="00E37BEC">
        <w:t>.</w:t>
      </w:r>
      <w:r w:rsidR="00E37BEC">
        <w:t xml:space="preserve"> The first Fracture Liaison Service (FLS) was established in New Zealand.</w:t>
      </w:r>
    </w:p>
    <w:p w14:paraId="27590CFA" w14:textId="6098D0EF" w:rsidR="00797A89" w:rsidRDefault="00797A89" w:rsidP="00810121">
      <w:pPr>
        <w:pStyle w:val="ListParagraph"/>
        <w:numPr>
          <w:ilvl w:val="0"/>
          <w:numId w:val="9"/>
        </w:numPr>
        <w:jc w:val="both"/>
      </w:pPr>
      <w:r>
        <w:rPr>
          <w:b/>
        </w:rPr>
        <w:t>2014:</w:t>
      </w:r>
      <w:r>
        <w:t xml:space="preserve"> Publication of the Australian and New Zealand Guideline for Hip Fracture Care</w:t>
      </w:r>
      <w:r w:rsidR="003D5786">
        <w:fldChar w:fldCharType="begin"/>
      </w:r>
      <w:r w:rsidR="009D0F08">
        <w:instrText xml:space="preserve"> ADDIN EN.CITE &lt;EndNote&gt;&lt;Cite&gt;&lt;Author&gt;Australian and New Zealand Hip Fracture Registry (ANZHFR) Steering Group&lt;/Author&gt;&lt;Year&gt;2014&lt;/Year&gt;&lt;RecNum&gt;39&lt;/RecNum&gt;&lt;DisplayText&gt;&lt;style face="superscript"&gt;35&lt;/style&gt;&lt;/DisplayText&gt;&lt;record&gt;&lt;rec-number&gt;39&lt;/rec-number&gt;&lt;foreign-keys&gt;&lt;key app="EN" db-id="05parrrwowsrz8ex5wd52tvmzatt22dr25tp" timestamp="1456109955"&gt;39&lt;/key&gt;&lt;/foreign-keys&gt;&lt;ref-type name="Report"&gt;27&lt;/ref-type&gt;&lt;contributors&gt;&lt;authors&gt;&lt;author&gt;Australian and New Zealand Hip Fracture Registry (ANZHFR) Steering Group,&lt;/author&gt;&lt;/authors&gt;&lt;/contributors&gt;&lt;titles&gt;&lt;title&gt;Australian and New Zealand Guideline for Hip Fracture Care: Improving Outcomes in Hip Fracture Management of Adults&lt;/title&gt;&lt;/titles&gt;&lt;dates&gt;&lt;year&gt;2014&lt;/year&gt;&lt;/dates&gt;&lt;pub-location&gt;Sydney&lt;/pub-location&gt;&lt;publisher&gt;Australian and New Zealand Hip Fracture Registry Steering Group&lt;/publisher&gt;&lt;urls&gt;&lt;/urls&gt;&lt;/record&gt;&lt;/Cite&gt;&lt;/EndNote&gt;</w:instrText>
      </w:r>
      <w:r w:rsidR="003D5786">
        <w:fldChar w:fldCharType="separate"/>
      </w:r>
      <w:r w:rsidR="009D0F08" w:rsidRPr="009D0F08">
        <w:rPr>
          <w:noProof/>
          <w:vertAlign w:val="superscript"/>
        </w:rPr>
        <w:t>35</w:t>
      </w:r>
      <w:r w:rsidR="003D5786">
        <w:fldChar w:fldCharType="end"/>
      </w:r>
      <w:r>
        <w:t>.</w:t>
      </w:r>
      <w:r w:rsidR="00E37BEC">
        <w:t xml:space="preserve"> Publication of the second ANZ HFR Facilities Level Audit</w:t>
      </w:r>
      <w:r w:rsidR="003D5786">
        <w:fldChar w:fldCharType="begin"/>
      </w:r>
      <w:r w:rsidR="009D0F08">
        <w:instrText xml:space="preserve"> ADDIN EN.CITE &lt;EndNote&gt;&lt;Cite&gt;&lt;Author&gt;Australian and New Zealand Hip Fracture Registry Steering Group&lt;/Author&gt;&lt;Year&gt;2014&lt;/Year&gt;&lt;RecNum&gt;1437&lt;/RecNum&gt;&lt;DisplayText&gt;&lt;style face="superscript"&gt;36&lt;/style&gt;&lt;/DisplayText&gt;&lt;record&gt;&lt;rec-number&gt;1437&lt;/rec-number&gt;&lt;foreign-keys&gt;&lt;key app="EN" db-id="05parrrwowsrz8ex5wd52tvmzatt22dr25tp" timestamp="1474430287"&gt;1437&lt;/key&gt;&lt;/foreign-keys&gt;&lt;ref-type name="Report"&gt;27&lt;/ref-type&gt;&lt;contributors&gt;&lt;authors&gt;&lt;author&gt;Australian and New Zealand Hip Fracture Registry Steering Group,&lt;/author&gt;&lt;/authors&gt;&lt;/contributors&gt;&lt;titles&gt;&lt;title&gt;Australian and New Zealand Facility Level Audit of Hospitals Performing Surgery for Hip Fracture&lt;/title&gt;&lt;/titles&gt;&lt;dates&gt;&lt;year&gt;2014&lt;/year&gt;&lt;/dates&gt;&lt;pub-location&gt;Sydney&lt;/pub-location&gt;&lt;urls&gt;&lt;/urls&gt;&lt;/record&gt;&lt;/Cite&gt;&lt;/EndNote&gt;</w:instrText>
      </w:r>
      <w:r w:rsidR="003D5786">
        <w:fldChar w:fldCharType="separate"/>
      </w:r>
      <w:r w:rsidR="009D0F08" w:rsidRPr="009D0F08">
        <w:rPr>
          <w:noProof/>
          <w:vertAlign w:val="superscript"/>
        </w:rPr>
        <w:t>36</w:t>
      </w:r>
      <w:r w:rsidR="003D5786">
        <w:fldChar w:fldCharType="end"/>
      </w:r>
      <w:r w:rsidR="00E37BEC">
        <w:t>. Ongoing implementation of FLS.</w:t>
      </w:r>
    </w:p>
    <w:p w14:paraId="1E53A4CB" w14:textId="338ACD86" w:rsidR="00797A89" w:rsidRDefault="00797A89" w:rsidP="004828E1">
      <w:pPr>
        <w:pStyle w:val="ListParagraph"/>
        <w:numPr>
          <w:ilvl w:val="0"/>
          <w:numId w:val="9"/>
        </w:numPr>
        <w:jc w:val="both"/>
      </w:pPr>
      <w:r>
        <w:rPr>
          <w:b/>
        </w:rPr>
        <w:t>2015:</w:t>
      </w:r>
      <w:r>
        <w:t xml:space="preserve"> Development and roll out of the ANZ Hip Fracture Registry in both countries.</w:t>
      </w:r>
      <w:r w:rsidR="00E37BEC">
        <w:t xml:space="preserve"> Publication of the third ANZ HFR Facilities Level Audit</w:t>
      </w:r>
      <w:r w:rsidR="003D5786">
        <w:fldChar w:fldCharType="begin"/>
      </w:r>
      <w:r w:rsidR="009D0F08">
        <w:instrText xml:space="preserve"> ADDIN EN.CITE &lt;EndNote&gt;&lt;Cite&gt;&lt;Author&gt;Australian and New Zealand Hip Fracture Registry&lt;/Author&gt;&lt;Year&gt;2015&lt;/Year&gt;&lt;RecNum&gt;1438&lt;/RecNum&gt;&lt;DisplayText&gt;&lt;style face="superscript"&gt;37&lt;/style&gt;&lt;/DisplayText&gt;&lt;record&gt;&lt;rec-number&gt;1438&lt;/rec-number&gt;&lt;foreign-keys&gt;&lt;key app="EN" db-id="05parrrwowsrz8ex5wd52tvmzatt22dr25tp" timestamp="1474430411"&gt;1438&lt;/key&gt;&lt;/foreign-keys&gt;&lt;ref-type name="Report"&gt;27&lt;/ref-type&gt;&lt;contributors&gt;&lt;authors&gt;&lt;author&gt;Australian and New Zealand Hip Fracture Registry,&lt;/author&gt;&lt;/authors&gt;&lt;/contributors&gt;&lt;titles&gt;&lt;title&gt;Australian and New Zealand Facility Level Audit of Hospitals Performing Surgery for Hip Fracture&lt;/title&gt;&lt;/titles&gt;&lt;dates&gt;&lt;year&gt;2015&lt;/year&gt;&lt;/dates&gt;&lt;pub-location&gt;Sydney&lt;/pub-location&gt;&lt;urls&gt;&lt;/urls&gt;&lt;/record&gt;&lt;/Cite&gt;&lt;/EndNote&gt;</w:instrText>
      </w:r>
      <w:r w:rsidR="003D5786">
        <w:fldChar w:fldCharType="separate"/>
      </w:r>
      <w:r w:rsidR="009D0F08" w:rsidRPr="009D0F08">
        <w:rPr>
          <w:noProof/>
          <w:vertAlign w:val="superscript"/>
        </w:rPr>
        <w:t>37</w:t>
      </w:r>
      <w:r w:rsidR="003D5786">
        <w:fldChar w:fldCharType="end"/>
      </w:r>
      <w:r w:rsidR="00E37BEC">
        <w:t xml:space="preserve">. </w:t>
      </w:r>
      <w:r w:rsidR="004828E1">
        <w:t xml:space="preserve">ACC support for National Programme Manager in NZ. Formation of </w:t>
      </w:r>
      <w:r w:rsidR="004828E1" w:rsidRPr="004828E1">
        <w:t xml:space="preserve">New Zealand Hip Fracture Implementation Committee </w:t>
      </w:r>
      <w:r w:rsidR="004828E1">
        <w:t xml:space="preserve">under ANZ HFR Steering Committee. </w:t>
      </w:r>
      <w:r w:rsidR="00E37BEC">
        <w:t>Ongoing implementation of FLS.</w:t>
      </w:r>
    </w:p>
    <w:p w14:paraId="09E5CEA6" w14:textId="5D989F13" w:rsidR="00C26D63" w:rsidRDefault="00797A89" w:rsidP="00810121">
      <w:pPr>
        <w:pStyle w:val="ListParagraph"/>
        <w:numPr>
          <w:ilvl w:val="0"/>
          <w:numId w:val="9"/>
        </w:numPr>
        <w:jc w:val="both"/>
      </w:pPr>
      <w:r>
        <w:rPr>
          <w:b/>
        </w:rPr>
        <w:t>2016:</w:t>
      </w:r>
      <w:r>
        <w:t xml:space="preserve"> Publication of the Hip Fracture Care Clinical Care Standard by the Australian Commission on Safety and Quality in Health Care in collaboration with the </w:t>
      </w:r>
      <w:r w:rsidR="00601A63">
        <w:t>New Zealand Commission</w:t>
      </w:r>
      <w:r w:rsidR="003D5786">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38</w:t>
      </w:r>
      <w:r w:rsidR="003D5786">
        <w:fldChar w:fldCharType="end"/>
      </w:r>
      <w:r>
        <w:t>. Publication of the</w:t>
      </w:r>
      <w:r w:rsidR="00E271EC">
        <w:t xml:space="preserve"> ANZ HFR 2016 Annual Report</w:t>
      </w:r>
      <w:r w:rsidR="003D5786">
        <w:fldChar w:fldCharType="begin"/>
      </w:r>
      <w:r w:rsidR="009D0F08">
        <w:instrText xml:space="preserve"> ADDIN EN.CITE &lt;EndNote&gt;&lt;Cite&gt;&lt;Author&gt;Australian and New Zealand Hip Fracture Registry&lt;/Author&gt;&lt;Year&gt;2016&lt;/Year&gt;&lt;RecNum&gt;1440&lt;/RecNum&gt;&lt;DisplayText&gt;&lt;style face="superscript"&gt;39&lt;/style&gt;&lt;/DisplayText&gt;&lt;record&gt;&lt;rec-number&gt;1440&lt;/rec-number&gt;&lt;foreign-keys&gt;&lt;key app="EN" db-id="05parrrwowsrz8ex5wd52tvmzatt22dr25tp" timestamp="1474430612"&gt;1440&lt;/key&gt;&lt;/foreign-keys&gt;&lt;ref-type name="Report"&gt;27&lt;/ref-type&gt;&lt;contributors&gt;&lt;authors&gt;&lt;author&gt;Australian and New Zealand Hip Fracture Registry,&lt;/author&gt;&lt;/authors&gt;&lt;/contributors&gt;&lt;titles&gt;&lt;title&gt;2016 Annual Report&lt;/title&gt;&lt;/titles&gt;&lt;dates&gt;&lt;year&gt;2016&lt;/year&gt;&lt;/dates&gt;&lt;pub-location&gt;Sydney&lt;/pub-location&gt;&lt;urls&gt;&lt;/urls&gt;&lt;/record&gt;&lt;/Cite&gt;&lt;/EndNote&gt;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39</w:t>
      </w:r>
      <w:r w:rsidR="003D5786">
        <w:fldChar w:fldCharType="end"/>
      </w:r>
      <w:r w:rsidR="00E271EC">
        <w:t>, which included the</w:t>
      </w:r>
      <w:r>
        <w:t xml:space="preserve"> </w:t>
      </w:r>
      <w:r w:rsidR="00E37BEC">
        <w:t>first ANZ HFR Patient Level Audit and the fourth ANZ HFR Facilities Level Audit. Ongoing implementation of FLS.</w:t>
      </w:r>
    </w:p>
    <w:p w14:paraId="5035740C" w14:textId="0AF6942E" w:rsidR="0032130F" w:rsidRDefault="0032130F" w:rsidP="00810121">
      <w:pPr>
        <w:jc w:val="both"/>
      </w:pPr>
      <w:r>
        <w:t>As illustrated in figure 1</w:t>
      </w:r>
      <w:r w:rsidR="004828E1">
        <w:t xml:space="preserve"> overleaf</w:t>
      </w:r>
      <w:r>
        <w:t xml:space="preserve">, implementation of the NZ arm of the ANZ HFR was the first objective of the </w:t>
      </w:r>
      <w:r w:rsidR="00BF6659">
        <w:t>strategy proposed</w:t>
      </w:r>
      <w:r>
        <w:t xml:space="preserve"> in Osteoporosis New Zealand’s </w:t>
      </w:r>
      <w:r w:rsidRPr="0032130F">
        <w:rPr>
          <w:i/>
        </w:rPr>
        <w:t>BoneCare 2020</w:t>
      </w:r>
      <w:r w:rsidR="003D5786" w:rsidRPr="0032130F">
        <w:fldChar w:fldCharType="begin"/>
      </w:r>
      <w:r w:rsidR="006719EA">
        <w:instrText xml:space="preserve"> ADDIN EN.CITE &lt;EndNote&gt;&lt;Cite&gt;&lt;Author&gt;Osteoporosis New Zealand&lt;/Author&gt;&lt;Year&gt;2012&lt;/Year&gt;&lt;RecNum&gt;742&lt;/RecNum&gt;&lt;DisplayText&gt;&lt;style face="superscript"&gt;32&lt;/style&gt;&lt;/DisplayText&gt;&lt;record&gt;&lt;rec-number&gt;742&lt;/rec-number&gt;&lt;foreign-keys&gt;&lt;key app="EN" db-id="05parrrwowsrz8ex5wd52tvmzatt22dr25tp" timestamp="1456109957"&gt;742&lt;/key&gt;&lt;/foreign-keys&gt;&lt;ref-type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cord&gt;&lt;/Cite&gt;&lt;/EndNote&gt;</w:instrText>
      </w:r>
      <w:r w:rsidR="003D5786" w:rsidRPr="0032130F">
        <w:fldChar w:fldCharType="separate"/>
      </w:r>
      <w:r w:rsidR="006719EA" w:rsidRPr="006719EA">
        <w:rPr>
          <w:noProof/>
          <w:vertAlign w:val="superscript"/>
        </w:rPr>
        <w:t>32</w:t>
      </w:r>
      <w:r w:rsidR="003D5786" w:rsidRPr="0032130F">
        <w:fldChar w:fldCharType="end"/>
      </w:r>
      <w:r>
        <w:t xml:space="preserve">. </w:t>
      </w:r>
      <w:r w:rsidR="00BF6659">
        <w:t>Four hospitals from New Zealand featured in the first ANZ HFR Patient Level Audit which included data for hip fractures which occurred during 2015</w:t>
      </w:r>
      <w:r w:rsidR="003D5786">
        <w:fldChar w:fldCharType="begin"/>
      </w:r>
      <w:r w:rsidR="009D0F08">
        <w:instrText xml:space="preserve"> ADDIN EN.CITE &lt;EndNote&gt;&lt;Cite&gt;&lt;Author&gt;Australian and New Zealand Hip Fracture Registry&lt;/Author&gt;&lt;Year&gt;2016&lt;/Year&gt;&lt;RecNum&gt;1440&lt;/RecNum&gt;&lt;DisplayText&gt;&lt;style face="superscript"&gt;39&lt;/style&gt;&lt;/DisplayText&gt;&lt;record&gt;&lt;rec-number&gt;1440&lt;/rec-number&gt;&lt;foreign-keys&gt;&lt;key app="EN" db-id="05parrrwowsrz8ex5wd52tvmzatt22dr25tp" timestamp="1474430612"&gt;1440&lt;/key&gt;&lt;/foreign-keys&gt;&lt;ref-type name="Report"&gt;27&lt;/ref-type&gt;&lt;contributors&gt;&lt;authors&gt;&lt;author&gt;Australian and New Zealand Hip Fracture Registry,&lt;/author&gt;&lt;/authors&gt;&lt;/contributors&gt;&lt;titles&gt;&lt;title&gt;2016 Annual Report&lt;/title&gt;&lt;/titles&gt;&lt;dates&gt;&lt;year&gt;2016&lt;/year&gt;&lt;/dates&gt;&lt;pub-location&gt;Sydney&lt;/pub-location&gt;&lt;urls&gt;&lt;/urls&gt;&lt;/record&gt;&lt;/Cite&gt;&lt;/EndNote&gt;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39</w:t>
      </w:r>
      <w:r w:rsidR="003D5786">
        <w:fldChar w:fldCharType="end"/>
      </w:r>
      <w:r w:rsidR="00BF6659">
        <w:t xml:space="preserve">. As of September 2016, </w:t>
      </w:r>
      <w:r w:rsidR="007A4480" w:rsidRPr="007A4480">
        <w:t>6</w:t>
      </w:r>
      <w:r w:rsidR="00BF6659" w:rsidRPr="007A4480">
        <w:t xml:space="preserve"> h</w:t>
      </w:r>
      <w:r w:rsidR="00BF6659">
        <w:t>ospitals in New Zealand</w:t>
      </w:r>
      <w:r w:rsidR="007A4480">
        <w:t xml:space="preserve"> and 26 hospitals in Australia</w:t>
      </w:r>
      <w:r w:rsidR="00BF6659">
        <w:t xml:space="preserve"> are participating in the ANZ HFR.</w:t>
      </w:r>
    </w:p>
    <w:p w14:paraId="7A66FE73" w14:textId="77777777" w:rsidR="00083B04" w:rsidRDefault="00083B04" w:rsidP="00810121">
      <w:pPr>
        <w:jc w:val="both"/>
      </w:pPr>
    </w:p>
    <w:p w14:paraId="6B11F654" w14:textId="77777777" w:rsidR="004828E1" w:rsidRPr="007E549B" w:rsidRDefault="004828E1" w:rsidP="004828E1">
      <w:pPr>
        <w:pStyle w:val="Heading1"/>
      </w:pPr>
      <w:bookmarkStart w:id="6" w:name="_Toc468444975"/>
      <w:r w:rsidRPr="007E549B">
        <w:t xml:space="preserve">Australian and New Zealand </w:t>
      </w:r>
      <w:r>
        <w:t>Hip Fracture Care Clinical Care Standard</w:t>
      </w:r>
      <w:bookmarkEnd w:id="6"/>
    </w:p>
    <w:p w14:paraId="2B23F64B" w14:textId="77777777" w:rsidR="004828E1" w:rsidRDefault="004828E1" w:rsidP="004828E1">
      <w:pPr>
        <w:jc w:val="both"/>
      </w:pPr>
      <w:r>
        <w:t>The Clinical Care Standard is comprised of 7 Quality Statements:</w:t>
      </w:r>
    </w:p>
    <w:p w14:paraId="1DAC65CD" w14:textId="77777777" w:rsidR="004828E1" w:rsidRDefault="004828E1" w:rsidP="004828E1">
      <w:pPr>
        <w:pStyle w:val="ListParagraph"/>
        <w:numPr>
          <w:ilvl w:val="0"/>
          <w:numId w:val="10"/>
        </w:numPr>
        <w:jc w:val="both"/>
      </w:pPr>
      <w:r w:rsidRPr="007E549B">
        <w:rPr>
          <w:b/>
        </w:rPr>
        <w:t>Care at presentation:</w:t>
      </w:r>
      <w:r>
        <w:t xml:space="preserve"> A patient presenting to hospital with a suspected hip fracture receives care guided by timely assessment and management of medical conditions, including diagnostic imaging, pain assessment and cognitive assessment.</w:t>
      </w:r>
    </w:p>
    <w:p w14:paraId="79CA390B" w14:textId="77777777" w:rsidR="004828E1" w:rsidRDefault="004828E1" w:rsidP="004828E1">
      <w:pPr>
        <w:pStyle w:val="ListParagraph"/>
        <w:numPr>
          <w:ilvl w:val="0"/>
          <w:numId w:val="10"/>
        </w:numPr>
        <w:jc w:val="both"/>
      </w:pPr>
      <w:r w:rsidRPr="007E549B">
        <w:rPr>
          <w:b/>
        </w:rPr>
        <w:t>Pain management:</w:t>
      </w:r>
      <w:r>
        <w:t xml:space="preserve"> A patient with a hip fracture is assessed for pain at the time of presentation and regularly throughout their hospital stay, and receives pain management including the use of multimodal analgesia, if clinically appropriate.</w:t>
      </w:r>
    </w:p>
    <w:p w14:paraId="5DFB5773" w14:textId="77777777" w:rsidR="004828E1" w:rsidRDefault="004828E1" w:rsidP="004828E1">
      <w:pPr>
        <w:pStyle w:val="ListParagraph"/>
        <w:numPr>
          <w:ilvl w:val="0"/>
          <w:numId w:val="10"/>
        </w:numPr>
        <w:jc w:val="both"/>
      </w:pPr>
      <w:r w:rsidRPr="007E549B">
        <w:rPr>
          <w:b/>
        </w:rPr>
        <w:lastRenderedPageBreak/>
        <w:t>Orthogeriatric model of care:</w:t>
      </w:r>
      <w:r>
        <w:t xml:space="preserve"> A patient with a hip fracture is offered treatment based on an orthogeriatric model of care as defined in the Australian and New Zealand Guideline for Hip Fracture Care.</w:t>
      </w:r>
    </w:p>
    <w:p w14:paraId="2DB1BD9D" w14:textId="5033368D" w:rsidR="0032130F" w:rsidRDefault="0032130F" w:rsidP="0032130F">
      <w:r>
        <w:t>Figure 1: A systematic approach to hip fracture care and prevention for New Zealand</w:t>
      </w:r>
      <w:r w:rsidR="003D5786">
        <w:fldChar w:fldCharType="begin"/>
      </w:r>
      <w:r w:rsidR="006719EA">
        <w:instrText xml:space="preserve"> ADDIN EN.CITE &lt;EndNote&gt;&lt;Cite&gt;&lt;Author&gt;Osteoporosis New Zealand&lt;/Author&gt;&lt;Year&gt;2012&lt;/Year&gt;&lt;RecNum&gt;742&lt;/RecNum&gt;&lt;DisplayText&gt;&lt;style face="superscript"&gt;32&lt;/style&gt;&lt;/DisplayText&gt;&lt;record&gt;&lt;rec-number&gt;742&lt;/rec-number&gt;&lt;foreign-keys&gt;&lt;key app="EN" db-id="05parrrwowsrz8ex5wd52tvmzatt22dr25tp" timestamp="1456109957"&gt;742&lt;/key&gt;&lt;/foreign-keys&gt;&lt;ref-type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cord&gt;&lt;/Cite&gt;&lt;/EndNote&gt;</w:instrText>
      </w:r>
      <w:r w:rsidR="003D5786">
        <w:fldChar w:fldCharType="separate"/>
      </w:r>
      <w:r w:rsidR="006719EA" w:rsidRPr="006719EA">
        <w:rPr>
          <w:noProof/>
          <w:vertAlign w:val="superscript"/>
        </w:rPr>
        <w:t>32</w:t>
      </w:r>
      <w:r w:rsidR="003D5786">
        <w:fldChar w:fldCharType="end"/>
      </w:r>
    </w:p>
    <w:p w14:paraId="16C3EDEE" w14:textId="48A1AFAB" w:rsidR="003714AC" w:rsidRPr="00A40630" w:rsidRDefault="003862FE" w:rsidP="00F77227">
      <w:r>
        <w:rPr>
          <w:noProof/>
          <w:lang w:eastAsia="en-NZ"/>
        </w:rPr>
        <w:drawing>
          <wp:inline distT="0" distB="0" distL="0" distR="0" wp14:anchorId="7DDD01A5" wp14:editId="53573EA4">
            <wp:extent cx="5731510" cy="32543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Z Objectives Pyramid SML.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54375"/>
                    </a:xfrm>
                    <a:prstGeom prst="rect">
                      <a:avLst/>
                    </a:prstGeom>
                  </pic:spPr>
                </pic:pic>
              </a:graphicData>
            </a:graphic>
          </wp:inline>
        </w:drawing>
      </w:r>
    </w:p>
    <w:p w14:paraId="7C947DCD" w14:textId="77777777" w:rsidR="007E549B" w:rsidRDefault="007E549B" w:rsidP="00810121">
      <w:pPr>
        <w:pStyle w:val="ListParagraph"/>
        <w:numPr>
          <w:ilvl w:val="0"/>
          <w:numId w:val="10"/>
        </w:numPr>
        <w:jc w:val="both"/>
      </w:pPr>
      <w:r w:rsidRPr="007E549B">
        <w:rPr>
          <w:b/>
        </w:rPr>
        <w:t>Timing of surgery:</w:t>
      </w:r>
      <w:r>
        <w:t xml:space="preserve"> A patient presenting to hospital with a hip fracture, or sustaining a hip fracture while in hospital, receives surgery within 48 hours, if no clinical contraindication exists and the patient prefers surgery.</w:t>
      </w:r>
    </w:p>
    <w:p w14:paraId="67AB24E5" w14:textId="77777777" w:rsidR="007E549B" w:rsidRDefault="007E549B" w:rsidP="00810121">
      <w:pPr>
        <w:pStyle w:val="ListParagraph"/>
        <w:numPr>
          <w:ilvl w:val="0"/>
          <w:numId w:val="10"/>
        </w:numPr>
        <w:jc w:val="both"/>
      </w:pPr>
      <w:r w:rsidRPr="007E549B">
        <w:rPr>
          <w:b/>
        </w:rPr>
        <w:t>Mobilisation and weight-bearing:</w:t>
      </w:r>
      <w:r>
        <w:t xml:space="preserve"> A patient with a hip fracture is offered mobilisation without restrictions on weight-bearing the day after surgery and at least once a day thereafter, depending on the patient’s clinical condition and agreed goals of care.</w:t>
      </w:r>
    </w:p>
    <w:p w14:paraId="2BB36180" w14:textId="77777777" w:rsidR="007E549B" w:rsidRDefault="007E549B" w:rsidP="00810121">
      <w:pPr>
        <w:pStyle w:val="ListParagraph"/>
        <w:numPr>
          <w:ilvl w:val="0"/>
          <w:numId w:val="10"/>
        </w:numPr>
        <w:jc w:val="both"/>
      </w:pPr>
      <w:r w:rsidRPr="007E549B">
        <w:rPr>
          <w:b/>
        </w:rPr>
        <w:t>Minimising risk of another fracture:</w:t>
      </w:r>
      <w:r>
        <w:t xml:space="preserve"> Before a patient with a hip fracture leaves hospital, they are offered a falls and bone health assessment (i.e. osteoporosis), and a management plan based on this assessment, to reduce the risk of another fracture.</w:t>
      </w:r>
    </w:p>
    <w:p w14:paraId="1BB02C17" w14:textId="77777777" w:rsidR="007E549B" w:rsidRDefault="007E549B" w:rsidP="00810121">
      <w:pPr>
        <w:pStyle w:val="ListParagraph"/>
        <w:numPr>
          <w:ilvl w:val="0"/>
          <w:numId w:val="10"/>
        </w:numPr>
        <w:jc w:val="both"/>
      </w:pPr>
      <w:r w:rsidRPr="007E549B">
        <w:rPr>
          <w:b/>
        </w:rPr>
        <w:t>Transition from hospital care:</w:t>
      </w:r>
      <w:r>
        <w:t xml:space="preserve"> Before a patient leaves hospital, the patient and their carer are involved in the development of an individualised care plan that describes the patient’s ongoing care and goals of care after they leave hospital. The plan is developed collaboratively with the patient’s general practitioner. The plan identifies any changes in medicines, any new medicines, and equipment and contact details for rehabilitation services they may require. It also describes mobilisation activities, wound care and function post-injury. This plan is provided to the patient before discharge and their general practitioner and other ongoing clinical providers within 48 hours of discharge.</w:t>
      </w:r>
    </w:p>
    <w:p w14:paraId="509837DC" w14:textId="48CFEB0B" w:rsidR="00CF1EB6" w:rsidRDefault="00CF1EB6" w:rsidP="00810121">
      <w:pPr>
        <w:jc w:val="both"/>
      </w:pPr>
      <w:r>
        <w:t>The orthogeriatric model of care is defined in the ANZ Guideline as follows</w:t>
      </w:r>
      <w:r w:rsidR="003D5786">
        <w:fldChar w:fldCharType="begin"/>
      </w:r>
      <w:r w:rsidR="009D0F08">
        <w:instrText xml:space="preserve"> ADDIN EN.CITE &lt;EndNote&gt;&lt;Cite&gt;&lt;Author&gt;Australian and New Zealand Hip Fracture Registry (ANZHFR) Steering Group&lt;/Author&gt;&lt;Year&gt;2014&lt;/Year&gt;&lt;RecNum&gt;39&lt;/RecNum&gt;&lt;DisplayText&gt;&lt;style face="superscript"&gt;35&lt;/style&gt;&lt;/DisplayText&gt;&lt;record&gt;&lt;rec-number&gt;39&lt;/rec-number&gt;&lt;foreign-keys&gt;&lt;key app="EN" db-id="05parrrwowsrz8ex5wd52tvmzatt22dr25tp" timestamp="1456109955"&gt;39&lt;/key&gt;&lt;/foreign-keys&gt;&lt;ref-type name="Report"&gt;27&lt;/ref-type&gt;&lt;contributors&gt;&lt;authors&gt;&lt;author&gt;Australian and New Zealand Hip Fracture Registry (ANZHFR) Steering Group,&lt;/author&gt;&lt;/authors&gt;&lt;/contributors&gt;&lt;titles&gt;&lt;title&gt;Australian and New Zealand Guideline for Hip Fracture Care: Improving Outcomes in Hip Fracture Management of Adults&lt;/title&gt;&lt;/titles&gt;&lt;dates&gt;&lt;year&gt;2014&lt;/year&gt;&lt;/dates&gt;&lt;pub-location&gt;Sydney&lt;/pub-location&gt;&lt;publisher&gt;Australian and New Zealand Hip Fracture Registry Steering Group&lt;/publisher&gt;&lt;urls&gt;&lt;/urls&gt;&lt;/record&gt;&lt;/Cite&gt;&lt;/EndNote&gt;</w:instrText>
      </w:r>
      <w:r w:rsidR="003D5786">
        <w:fldChar w:fldCharType="separate"/>
      </w:r>
      <w:r w:rsidR="009D0F08" w:rsidRPr="009D0F08">
        <w:rPr>
          <w:noProof/>
          <w:vertAlign w:val="superscript"/>
        </w:rPr>
        <w:t>35</w:t>
      </w:r>
      <w:r w:rsidR="003D5786">
        <w:fldChar w:fldCharType="end"/>
      </w:r>
      <w:r>
        <w:t>. From admission, offer patients a formal, acute orthogeriatric service that includes all of the following:</w:t>
      </w:r>
    </w:p>
    <w:p w14:paraId="7AA3D407" w14:textId="77777777" w:rsidR="00CF1EB6" w:rsidRDefault="00CF1EB6" w:rsidP="00810121">
      <w:pPr>
        <w:pStyle w:val="ListParagraph"/>
        <w:numPr>
          <w:ilvl w:val="0"/>
          <w:numId w:val="11"/>
        </w:numPr>
        <w:jc w:val="both"/>
      </w:pPr>
      <w:r>
        <w:t>Regular orthogeriatrician assessment.</w:t>
      </w:r>
    </w:p>
    <w:p w14:paraId="7A09F9F7" w14:textId="77777777" w:rsidR="00CF1EB6" w:rsidRDefault="00CF1EB6" w:rsidP="00810121">
      <w:pPr>
        <w:pStyle w:val="ListParagraph"/>
        <w:numPr>
          <w:ilvl w:val="0"/>
          <w:numId w:val="11"/>
        </w:numPr>
        <w:jc w:val="both"/>
      </w:pPr>
      <w:r>
        <w:t>Rapid optimisation of fitness for surgery.</w:t>
      </w:r>
    </w:p>
    <w:p w14:paraId="6BC76872" w14:textId="77777777" w:rsidR="00CF1EB6" w:rsidRDefault="00CF1EB6" w:rsidP="00810121">
      <w:pPr>
        <w:pStyle w:val="ListParagraph"/>
        <w:numPr>
          <w:ilvl w:val="0"/>
          <w:numId w:val="11"/>
        </w:numPr>
        <w:jc w:val="both"/>
      </w:pPr>
      <w:r>
        <w:t>Early identification of individual goals for multidisciplinary rehabilitation to recover mobility and independence, and to facilitate return to prefracture residence and long-term wellbeing.</w:t>
      </w:r>
    </w:p>
    <w:p w14:paraId="5BFED705" w14:textId="77777777" w:rsidR="00CF1EB6" w:rsidRDefault="00CF1EB6" w:rsidP="00810121">
      <w:pPr>
        <w:pStyle w:val="ListParagraph"/>
        <w:numPr>
          <w:ilvl w:val="0"/>
          <w:numId w:val="11"/>
        </w:numPr>
        <w:jc w:val="both"/>
      </w:pPr>
      <w:r>
        <w:lastRenderedPageBreak/>
        <w:t>Early identification of most appropriate service to deliver rehabilitation.</w:t>
      </w:r>
    </w:p>
    <w:p w14:paraId="5A8BD386" w14:textId="77777777" w:rsidR="00C26D63" w:rsidRDefault="00CF1EB6" w:rsidP="00810121">
      <w:pPr>
        <w:pStyle w:val="ListParagraph"/>
        <w:numPr>
          <w:ilvl w:val="0"/>
          <w:numId w:val="11"/>
        </w:numPr>
        <w:jc w:val="both"/>
      </w:pPr>
      <w:r>
        <w:t>Continued, coordinated, orthogeriatric and multidisciplinary review and discharge planning liaison or integration with related services, including falls prevention, secondary fracture prevention, mental health, cultural services, primary care, community support services and carer support services.</w:t>
      </w:r>
    </w:p>
    <w:p w14:paraId="413EAD6C" w14:textId="42139893" w:rsidR="00CF1EB6" w:rsidRDefault="00CF1EB6" w:rsidP="00810121">
      <w:pPr>
        <w:jc w:val="both"/>
      </w:pPr>
      <w:r>
        <w:t>The Clinical Care Standard comments on the meaning of Quality Statement 3 to health services</w:t>
      </w:r>
      <w:r w:rsidR="003D5786">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38</w:t>
      </w:r>
      <w:r w:rsidR="003D5786">
        <w:fldChar w:fldCharType="end"/>
      </w:r>
      <w:r>
        <w:t>:</w:t>
      </w:r>
    </w:p>
    <w:p w14:paraId="1C8FD7BC" w14:textId="7AFFCFAA" w:rsidR="00CF1EB6" w:rsidRDefault="00CF1EB6" w:rsidP="00810121">
      <w:pPr>
        <w:pStyle w:val="ListParagraph"/>
        <w:numPr>
          <w:ilvl w:val="0"/>
          <w:numId w:val="12"/>
        </w:numPr>
        <w:jc w:val="both"/>
      </w:pPr>
      <w:r>
        <w:t>For hospitals that do not have a geriatric medicine service available, care should be undertaken by an orthopaedic surgeon, an anaesthetist and a physician or, if unavailable in rural and remote settings, another medical practitioner, using the orthogeriatric model of care.</w:t>
      </w:r>
    </w:p>
    <w:p w14:paraId="42CEB32E" w14:textId="77777777" w:rsidR="00083B04" w:rsidRDefault="00083B04" w:rsidP="00083B04">
      <w:pPr>
        <w:jc w:val="both"/>
      </w:pPr>
    </w:p>
    <w:p w14:paraId="234FB69B" w14:textId="77777777" w:rsidR="004828E1" w:rsidRDefault="004828E1" w:rsidP="004828E1">
      <w:pPr>
        <w:pStyle w:val="Heading1"/>
      </w:pPr>
      <w:bookmarkStart w:id="7" w:name="_Toc468444976"/>
      <w:r w:rsidRPr="00F70B40">
        <w:t>Preparedness to participate in the ANZ Hip Fracture Registry at [</w:t>
      </w:r>
      <w:r w:rsidRPr="00F70B40">
        <w:rPr>
          <w:color w:val="FF0000"/>
        </w:rPr>
        <w:t>Insert name of hospital</w:t>
      </w:r>
      <w:r w:rsidRPr="00F70B40">
        <w:t>]</w:t>
      </w:r>
      <w:bookmarkEnd w:id="7"/>
    </w:p>
    <w:p w14:paraId="441D25DC" w14:textId="1FCBFEEA" w:rsidR="004828E1" w:rsidRDefault="004828E1" w:rsidP="004828E1">
      <w:pPr>
        <w:jc w:val="both"/>
      </w:pPr>
      <w:r>
        <w:t>The ANZ HFR provides hospitals with an opportunity to benchmark the care that they provide for hip fracture patients – in real time – against the average performance in New Zealand and against the Australian and New Zealand Hip Fracture Care Clinical Care Standard</w:t>
      </w:r>
      <w:r>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fldChar w:fldCharType="separate"/>
      </w:r>
      <w:r w:rsidR="009D0F08" w:rsidRPr="009D0F08">
        <w:rPr>
          <w:noProof/>
          <w:vertAlign w:val="superscript"/>
        </w:rPr>
        <w:t>38</w:t>
      </w:r>
      <w:r>
        <w:fldChar w:fldCharType="end"/>
      </w:r>
      <w:r>
        <w:t>.</w:t>
      </w:r>
    </w:p>
    <w:p w14:paraId="2D4242B0" w14:textId="192F956A" w:rsidR="004828E1" w:rsidRDefault="004828E1" w:rsidP="004828E1">
      <w:pPr>
        <w:jc w:val="both"/>
      </w:pPr>
      <w:r>
        <w:t>This section of the business plan should describe the current level of preparedness to participate in the ANZ HFR. This could be informed by the hospital’s contribution to the recent fourth ANZ HFR Facilities Level Audit</w:t>
      </w:r>
      <w:r>
        <w:fldChar w:fldCharType="begin"/>
      </w:r>
      <w:r w:rsidR="009D0F08">
        <w:instrText xml:space="preserve"> ADDIN EN.CITE &lt;EndNote&gt;&lt;Cite&gt;&lt;Author&gt;Australian and New Zealand Hip Fracture Registry&lt;/Author&gt;&lt;Year&gt;2016&lt;/Year&gt;&lt;RecNum&gt;1440&lt;/RecNum&gt;&lt;DisplayText&gt;&lt;style face="superscript"&gt;39&lt;/style&gt;&lt;/DisplayText&gt;&lt;record&gt;&lt;rec-number&gt;1440&lt;/rec-number&gt;&lt;foreign-keys&gt;&lt;key app="EN" db-id="05parrrwowsrz8ex5wd52tvmzatt22dr25tp" timestamp="1474430612"&gt;1440&lt;/key&gt;&lt;/foreign-keys&gt;&lt;ref-type name="Report"&gt;27&lt;/ref-type&gt;&lt;contributors&gt;&lt;authors&gt;&lt;author&gt;Australian and New Zealand Hip Fracture Registry,&lt;/author&gt;&lt;/authors&gt;&lt;/contributors&gt;&lt;titles&gt;&lt;title&gt;2016 Annual Report&lt;/title&gt;&lt;/titles&gt;&lt;dates&gt;&lt;year&gt;2016&lt;/year&gt;&lt;/dates&gt;&lt;pub-location&gt;Sydney&lt;/pub-location&gt;&lt;urls&gt;&lt;/urls&gt;&lt;/record&gt;&lt;/Cite&gt;&lt;/EndNote&gt;</w:instrText>
      </w:r>
      <w:r>
        <w:fldChar w:fldCharType="separate"/>
      </w:r>
      <w:r w:rsidR="009D0F08" w:rsidRPr="009D0F08">
        <w:rPr>
          <w:noProof/>
          <w:vertAlign w:val="superscript"/>
        </w:rPr>
        <w:t>39</w:t>
      </w:r>
      <w:r>
        <w:fldChar w:fldCharType="end"/>
      </w:r>
      <w:r w:rsidR="00043121">
        <w:t xml:space="preserve"> and the case studies</w:t>
      </w:r>
      <w:r>
        <w:t xml:space="preserve"> in Appendix 1 relating to</w:t>
      </w:r>
      <w:r w:rsidR="00043121">
        <w:t xml:space="preserve"> experience of data entry at Auckland City Hospital and Middlemore Hospital.</w:t>
      </w:r>
      <w:r w:rsidR="001309E8">
        <w:t xml:space="preserve"> Obtaining ethics approval for the ANZ</w:t>
      </w:r>
      <w:r w:rsidR="009D0F08">
        <w:t xml:space="preserve"> </w:t>
      </w:r>
      <w:r w:rsidR="001309E8">
        <w:t>HFR is described in Appendix 2. Additional information regarding how to get started with ANZ</w:t>
      </w:r>
      <w:r w:rsidR="009D0F08">
        <w:t xml:space="preserve"> </w:t>
      </w:r>
      <w:r w:rsidR="001309E8">
        <w:t>HFR in your hospital is provided in Appendix 3.</w:t>
      </w:r>
    </w:p>
    <w:p w14:paraId="620524A4" w14:textId="77777777" w:rsidR="004828E1" w:rsidRDefault="004828E1" w:rsidP="004828E1">
      <w:pPr>
        <w:jc w:val="both"/>
      </w:pPr>
      <w:r>
        <w:t>The fourth ANZ HFR Facilities Level Audit included information from 121 hospitals: 23 in New Zealand and 98 in Australia. The aim of the Facilities Level Audit is to document and monitor over time the services, resources, policies, protocols and practices that exist in both countries in relation to hip fracture care. In 2012, a standardised audit form was devised by the ANZ HFR Steering Group for use in all public hospitals in both countries.</w:t>
      </w:r>
    </w:p>
    <w:p w14:paraId="7A5B8516" w14:textId="77777777" w:rsidR="004828E1" w:rsidRDefault="004828E1" w:rsidP="004828E1">
      <w:pPr>
        <w:jc w:val="both"/>
      </w:pPr>
      <w:r>
        <w:t>Several figures have been reproduced from the 2016 ANZ HFR Report below, with permission of the ANZ HFR. As illustrated in figure 2 overleaf, the number of hip fractures treated in hospitals in both countries varies considerably. As illustrated in figure 3, there is considerable variability in terms of the model of care provided for hip fracture patients. Figure 4 illustrates the proportion of hospitals in New Zealand with the following protocols for the period 2013-2016:</w:t>
      </w:r>
    </w:p>
    <w:p w14:paraId="3AFC64A3" w14:textId="77777777" w:rsidR="00043121" w:rsidRDefault="00043121" w:rsidP="004828E1">
      <w:pPr>
        <w:pStyle w:val="ListParagraph"/>
        <w:numPr>
          <w:ilvl w:val="0"/>
          <w:numId w:val="19"/>
        </w:numPr>
        <w:jc w:val="both"/>
        <w:sectPr w:rsidR="00043121" w:rsidSect="00A40630">
          <w:footerReference w:type="default" r:id="rId11"/>
          <w:pgSz w:w="11906" w:h="16838"/>
          <w:pgMar w:top="1440" w:right="1440" w:bottom="1440" w:left="1440" w:header="708" w:footer="708" w:gutter="0"/>
          <w:pgNumType w:start="1"/>
          <w:cols w:space="708"/>
          <w:docGrid w:linePitch="360"/>
        </w:sectPr>
      </w:pPr>
    </w:p>
    <w:p w14:paraId="240D9135" w14:textId="49D63D59" w:rsidR="004828E1" w:rsidRDefault="004828E1" w:rsidP="004828E1">
      <w:pPr>
        <w:pStyle w:val="ListParagraph"/>
        <w:numPr>
          <w:ilvl w:val="0"/>
          <w:numId w:val="19"/>
        </w:numPr>
        <w:jc w:val="both"/>
      </w:pPr>
      <w:r>
        <w:t>ED protocol/pathway.</w:t>
      </w:r>
    </w:p>
    <w:p w14:paraId="37886D9B" w14:textId="77777777" w:rsidR="004828E1" w:rsidRDefault="004828E1" w:rsidP="004828E1">
      <w:pPr>
        <w:pStyle w:val="ListParagraph"/>
        <w:numPr>
          <w:ilvl w:val="0"/>
          <w:numId w:val="19"/>
        </w:numPr>
        <w:jc w:val="both"/>
      </w:pPr>
      <w:r>
        <w:t>CT/MRI protocol.</w:t>
      </w:r>
    </w:p>
    <w:p w14:paraId="07E19480" w14:textId="77777777" w:rsidR="004828E1" w:rsidRDefault="004828E1" w:rsidP="004828E1">
      <w:pPr>
        <w:pStyle w:val="ListParagraph"/>
        <w:numPr>
          <w:ilvl w:val="0"/>
          <w:numId w:val="19"/>
        </w:numPr>
        <w:jc w:val="both"/>
      </w:pPr>
      <w:r>
        <w:t>VTE protocol.</w:t>
      </w:r>
    </w:p>
    <w:p w14:paraId="740AA706" w14:textId="77777777" w:rsidR="004828E1" w:rsidRDefault="004828E1" w:rsidP="004828E1">
      <w:pPr>
        <w:pStyle w:val="ListParagraph"/>
        <w:numPr>
          <w:ilvl w:val="0"/>
          <w:numId w:val="19"/>
        </w:numPr>
        <w:jc w:val="both"/>
      </w:pPr>
      <w:r>
        <w:t>Pain pathway.</w:t>
      </w:r>
    </w:p>
    <w:p w14:paraId="57B677AE" w14:textId="77777777" w:rsidR="004828E1" w:rsidRDefault="004828E1" w:rsidP="004828E1">
      <w:pPr>
        <w:pStyle w:val="ListParagraph"/>
        <w:numPr>
          <w:ilvl w:val="0"/>
          <w:numId w:val="19"/>
        </w:numPr>
        <w:jc w:val="both"/>
      </w:pPr>
      <w:r>
        <w:t>Anaesthetic choice.</w:t>
      </w:r>
    </w:p>
    <w:p w14:paraId="0E1A3AA3" w14:textId="77777777" w:rsidR="004828E1" w:rsidRDefault="004828E1" w:rsidP="004828E1">
      <w:pPr>
        <w:pStyle w:val="ListParagraph"/>
        <w:numPr>
          <w:ilvl w:val="0"/>
          <w:numId w:val="19"/>
        </w:numPr>
        <w:jc w:val="both"/>
      </w:pPr>
      <w:r>
        <w:t>Scheduled theatre list.</w:t>
      </w:r>
    </w:p>
    <w:p w14:paraId="6D424180" w14:textId="7847EDFD" w:rsidR="001309E8" w:rsidRDefault="001309E8" w:rsidP="004828E1">
      <w:pPr>
        <w:pStyle w:val="ListParagraph"/>
        <w:numPr>
          <w:ilvl w:val="0"/>
          <w:numId w:val="19"/>
        </w:numPr>
        <w:jc w:val="both"/>
      </w:pPr>
      <w:r>
        <w:t>Weekend therapy.</w:t>
      </w:r>
    </w:p>
    <w:p w14:paraId="15B1C4D2" w14:textId="77777777" w:rsidR="001309E8" w:rsidRDefault="001309E8" w:rsidP="004828E1">
      <w:pPr>
        <w:pStyle w:val="ListParagraph"/>
        <w:numPr>
          <w:ilvl w:val="0"/>
          <w:numId w:val="19"/>
        </w:numPr>
        <w:jc w:val="both"/>
        <w:sectPr w:rsidR="001309E8" w:rsidSect="001309E8">
          <w:type w:val="continuous"/>
          <w:pgSz w:w="11906" w:h="16838"/>
          <w:pgMar w:top="1440" w:right="1440" w:bottom="1440" w:left="1440" w:header="708" w:footer="708" w:gutter="0"/>
          <w:pgNumType w:start="1"/>
          <w:cols w:space="708"/>
          <w:docGrid w:linePitch="360"/>
        </w:sectPr>
      </w:pPr>
    </w:p>
    <w:p w14:paraId="3FB555B1" w14:textId="3A14F5A9" w:rsidR="00043121" w:rsidRDefault="00043121" w:rsidP="004828E1">
      <w:pPr>
        <w:jc w:val="both"/>
        <w:sectPr w:rsidR="00043121" w:rsidSect="00043121">
          <w:type w:val="continuous"/>
          <w:pgSz w:w="11906" w:h="16838"/>
          <w:pgMar w:top="1440" w:right="1440" w:bottom="1440" w:left="1440" w:header="708" w:footer="708" w:gutter="0"/>
          <w:pgNumType w:start="1"/>
          <w:cols w:num="2" w:space="708"/>
          <w:docGrid w:linePitch="360"/>
        </w:sectPr>
      </w:pPr>
    </w:p>
    <w:p w14:paraId="2ED92CF7" w14:textId="12237585" w:rsidR="004828E1" w:rsidRDefault="004828E1" w:rsidP="004828E1">
      <w:pPr>
        <w:jc w:val="both"/>
      </w:pPr>
      <w:r>
        <w:lastRenderedPageBreak/>
        <w:t>Figure 2. Estimated number of hip fractures treated by Australian and New Zealand Hospitals 2014-2016</w:t>
      </w:r>
    </w:p>
    <w:p w14:paraId="5C9EDE24" w14:textId="77777777" w:rsidR="004828E1" w:rsidRDefault="004828E1" w:rsidP="004828E1">
      <w:r w:rsidRPr="007E3B56">
        <w:rPr>
          <w:noProof/>
          <w:lang w:eastAsia="en-NZ"/>
        </w:rPr>
        <w:drawing>
          <wp:anchor distT="0" distB="0" distL="114300" distR="114300" simplePos="0" relativeHeight="251652096" behindDoc="0" locked="0" layoutInCell="1" allowOverlap="1" wp14:anchorId="4FC37E03" wp14:editId="19C62657">
            <wp:simplePos x="0" y="0"/>
            <wp:positionH relativeFrom="column">
              <wp:posOffset>140986</wp:posOffset>
            </wp:positionH>
            <wp:positionV relativeFrom="paragraph">
              <wp:posOffset>2540</wp:posOffset>
            </wp:positionV>
            <wp:extent cx="5589327" cy="2834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290" cy="2847807"/>
                    </a:xfrm>
                    <a:prstGeom prst="rect">
                      <a:avLst/>
                    </a:prstGeom>
                    <a:noFill/>
                    <a:ln>
                      <a:noFill/>
                    </a:ln>
                  </pic:spPr>
                </pic:pic>
              </a:graphicData>
            </a:graphic>
          </wp:anchor>
        </w:drawing>
      </w:r>
    </w:p>
    <w:p w14:paraId="55BCDFD2" w14:textId="77777777" w:rsidR="004828E1" w:rsidRDefault="004828E1" w:rsidP="004828E1"/>
    <w:p w14:paraId="49E365D6" w14:textId="77777777" w:rsidR="004828E1" w:rsidRDefault="004828E1" w:rsidP="004828E1"/>
    <w:p w14:paraId="33C6A7D2" w14:textId="77777777" w:rsidR="004828E1" w:rsidRDefault="004828E1" w:rsidP="004828E1"/>
    <w:p w14:paraId="6720FE66" w14:textId="77777777" w:rsidR="004828E1" w:rsidRDefault="004828E1" w:rsidP="004828E1"/>
    <w:p w14:paraId="77CC8A75" w14:textId="77777777" w:rsidR="004828E1" w:rsidRDefault="004828E1" w:rsidP="004828E1"/>
    <w:p w14:paraId="7CE8B0EC" w14:textId="77777777" w:rsidR="004828E1" w:rsidRDefault="004828E1" w:rsidP="004828E1"/>
    <w:p w14:paraId="05D848D8" w14:textId="77777777" w:rsidR="004828E1" w:rsidRDefault="004828E1" w:rsidP="004828E1"/>
    <w:p w14:paraId="556F4ABA" w14:textId="77777777" w:rsidR="004828E1" w:rsidRDefault="004828E1" w:rsidP="004828E1"/>
    <w:p w14:paraId="2992AD9E" w14:textId="77777777" w:rsidR="004828E1" w:rsidRDefault="004828E1" w:rsidP="004828E1"/>
    <w:p w14:paraId="7B1B5D63" w14:textId="77777777" w:rsidR="004828E1" w:rsidRDefault="004828E1" w:rsidP="004828E1"/>
    <w:p w14:paraId="63DA9ABF" w14:textId="77777777" w:rsidR="004828E1" w:rsidRDefault="004828E1" w:rsidP="004828E1">
      <w:r>
        <w:t>Figure 3. Model of care for older hip fracture patients, 2014-2016</w:t>
      </w:r>
    </w:p>
    <w:p w14:paraId="546F6DEC" w14:textId="77777777" w:rsidR="004828E1" w:rsidRDefault="004828E1" w:rsidP="004828E1">
      <w:r w:rsidRPr="00307397">
        <w:rPr>
          <w:noProof/>
          <w:lang w:eastAsia="en-NZ"/>
        </w:rPr>
        <w:drawing>
          <wp:anchor distT="0" distB="0" distL="114300" distR="114300" simplePos="0" relativeHeight="251657216" behindDoc="0" locked="0" layoutInCell="1" allowOverlap="1" wp14:anchorId="61B984A3" wp14:editId="2522416D">
            <wp:simplePos x="0" y="0"/>
            <wp:positionH relativeFrom="column">
              <wp:posOffset>0</wp:posOffset>
            </wp:positionH>
            <wp:positionV relativeFrom="paragraph">
              <wp:posOffset>49530</wp:posOffset>
            </wp:positionV>
            <wp:extent cx="5731510" cy="2969769"/>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69769"/>
                    </a:xfrm>
                    <a:prstGeom prst="rect">
                      <a:avLst/>
                    </a:prstGeom>
                    <a:noFill/>
                    <a:ln>
                      <a:noFill/>
                    </a:ln>
                  </pic:spPr>
                </pic:pic>
              </a:graphicData>
            </a:graphic>
          </wp:anchor>
        </w:drawing>
      </w:r>
    </w:p>
    <w:p w14:paraId="51D8DD16" w14:textId="77777777" w:rsidR="004828E1" w:rsidRDefault="004828E1" w:rsidP="004828E1"/>
    <w:p w14:paraId="07A6737B" w14:textId="77777777" w:rsidR="004828E1" w:rsidRDefault="004828E1" w:rsidP="004828E1"/>
    <w:p w14:paraId="17A8EB09" w14:textId="77777777" w:rsidR="004828E1" w:rsidRDefault="004828E1" w:rsidP="004828E1"/>
    <w:p w14:paraId="464D7855" w14:textId="77777777" w:rsidR="004828E1" w:rsidRDefault="004828E1" w:rsidP="004828E1"/>
    <w:p w14:paraId="250E3A55" w14:textId="77777777" w:rsidR="004828E1" w:rsidRDefault="004828E1" w:rsidP="004828E1"/>
    <w:p w14:paraId="2DE0A679" w14:textId="77777777" w:rsidR="004828E1" w:rsidRDefault="004828E1" w:rsidP="004828E1"/>
    <w:p w14:paraId="1E5F3066" w14:textId="77777777" w:rsidR="004828E1" w:rsidRDefault="004828E1" w:rsidP="004828E1"/>
    <w:p w14:paraId="44D0749F" w14:textId="77777777" w:rsidR="004828E1" w:rsidRDefault="004828E1" w:rsidP="004828E1"/>
    <w:p w14:paraId="0C16E11D" w14:textId="77777777" w:rsidR="004828E1" w:rsidRDefault="004828E1" w:rsidP="004828E1"/>
    <w:p w14:paraId="64C6D7D8" w14:textId="77777777" w:rsidR="004828E1" w:rsidRPr="00113649" w:rsidRDefault="004828E1" w:rsidP="004828E1">
      <w:pPr>
        <w:rPr>
          <w:sz w:val="20"/>
        </w:rPr>
      </w:pPr>
    </w:p>
    <w:p w14:paraId="3B537028" w14:textId="77777777" w:rsidR="004828E1" w:rsidRPr="00113649" w:rsidRDefault="004828E1" w:rsidP="004828E1">
      <w:pPr>
        <w:pStyle w:val="ListParagraph"/>
        <w:numPr>
          <w:ilvl w:val="0"/>
          <w:numId w:val="18"/>
        </w:numPr>
        <w:jc w:val="both"/>
        <w:rPr>
          <w:sz w:val="20"/>
        </w:rPr>
      </w:pPr>
      <w:r w:rsidRPr="00113649">
        <w:rPr>
          <w:sz w:val="20"/>
        </w:rPr>
        <w:t>A shared care arrangement where there is joint responsibility for the patient from admission between orthopaedics and geriatric medicine for all older hip fracture patients.</w:t>
      </w:r>
    </w:p>
    <w:p w14:paraId="0B027D96" w14:textId="77777777" w:rsidR="004828E1" w:rsidRPr="00113649" w:rsidRDefault="004828E1" w:rsidP="004828E1">
      <w:pPr>
        <w:pStyle w:val="ListParagraph"/>
        <w:numPr>
          <w:ilvl w:val="0"/>
          <w:numId w:val="18"/>
        </w:numPr>
        <w:jc w:val="both"/>
        <w:rPr>
          <w:sz w:val="20"/>
        </w:rPr>
      </w:pPr>
      <w:r w:rsidRPr="00113649">
        <w:rPr>
          <w:sz w:val="20"/>
        </w:rPr>
        <w:t>An orthogeriatric liaison service where geriatric medicine provides regular review of all older hip fracture patients (daily during working week).</w:t>
      </w:r>
    </w:p>
    <w:p w14:paraId="799888CE" w14:textId="77777777" w:rsidR="004828E1" w:rsidRPr="00113649" w:rsidRDefault="004828E1" w:rsidP="004828E1">
      <w:pPr>
        <w:pStyle w:val="ListParagraph"/>
        <w:numPr>
          <w:ilvl w:val="0"/>
          <w:numId w:val="18"/>
        </w:numPr>
        <w:jc w:val="both"/>
        <w:rPr>
          <w:sz w:val="20"/>
        </w:rPr>
      </w:pPr>
      <w:r w:rsidRPr="00113649">
        <w:rPr>
          <w:sz w:val="20"/>
        </w:rPr>
        <w:t>A medical liaison service where a general physician or GP provides regular review of all older hip fracture patients (daily during working week).</w:t>
      </w:r>
    </w:p>
    <w:p w14:paraId="6BC53235" w14:textId="77777777" w:rsidR="004828E1" w:rsidRPr="00113649" w:rsidRDefault="004828E1" w:rsidP="004828E1">
      <w:pPr>
        <w:pStyle w:val="ListParagraph"/>
        <w:numPr>
          <w:ilvl w:val="0"/>
          <w:numId w:val="18"/>
        </w:numPr>
        <w:jc w:val="both"/>
        <w:rPr>
          <w:sz w:val="20"/>
        </w:rPr>
      </w:pPr>
      <w:r w:rsidRPr="00113649">
        <w:rPr>
          <w:sz w:val="20"/>
        </w:rPr>
        <w:t>An orthogeriatric liaison service where geriatric medicine provides intermittent review of all older hip fracture patients (2-3 times weekly).</w:t>
      </w:r>
    </w:p>
    <w:p w14:paraId="07240056" w14:textId="77777777" w:rsidR="004828E1" w:rsidRPr="00113649" w:rsidRDefault="004828E1" w:rsidP="004828E1">
      <w:pPr>
        <w:pStyle w:val="ListParagraph"/>
        <w:numPr>
          <w:ilvl w:val="0"/>
          <w:numId w:val="18"/>
        </w:numPr>
        <w:jc w:val="both"/>
        <w:rPr>
          <w:sz w:val="20"/>
        </w:rPr>
      </w:pPr>
      <w:r w:rsidRPr="00113649">
        <w:rPr>
          <w:sz w:val="20"/>
        </w:rPr>
        <w:t>A medical liaison service where a general physician or GP provides intermittent review of hip fracture patients (2-3 times weekly).</w:t>
      </w:r>
    </w:p>
    <w:p w14:paraId="0B2D9812" w14:textId="77777777" w:rsidR="004828E1" w:rsidRPr="00113649" w:rsidRDefault="004828E1" w:rsidP="004828E1">
      <w:pPr>
        <w:pStyle w:val="ListParagraph"/>
        <w:numPr>
          <w:ilvl w:val="0"/>
          <w:numId w:val="18"/>
        </w:numPr>
        <w:jc w:val="both"/>
        <w:rPr>
          <w:sz w:val="20"/>
        </w:rPr>
      </w:pPr>
      <w:r w:rsidRPr="00113649">
        <w:rPr>
          <w:sz w:val="20"/>
        </w:rPr>
        <w:lastRenderedPageBreak/>
        <w:t>An orthogeriatric liaison service (2014) / geriatric service (2015/6) where a consult system determines which patients are reviewed.</w:t>
      </w:r>
    </w:p>
    <w:p w14:paraId="6F2FA02F" w14:textId="77777777" w:rsidR="004828E1" w:rsidRPr="00113649" w:rsidRDefault="004828E1" w:rsidP="004828E1">
      <w:pPr>
        <w:pStyle w:val="ListParagraph"/>
        <w:numPr>
          <w:ilvl w:val="0"/>
          <w:numId w:val="18"/>
        </w:numPr>
        <w:jc w:val="both"/>
        <w:rPr>
          <w:sz w:val="20"/>
        </w:rPr>
      </w:pPr>
      <w:r w:rsidRPr="00113649">
        <w:rPr>
          <w:sz w:val="20"/>
        </w:rPr>
        <w:t>A medical liaison service (2014) / medical service (2015/6) where a consult system determines which patients are reviewed.</w:t>
      </w:r>
    </w:p>
    <w:p w14:paraId="11212D61" w14:textId="77777777" w:rsidR="004828E1" w:rsidRPr="00113649" w:rsidRDefault="004828E1" w:rsidP="004828E1">
      <w:pPr>
        <w:pStyle w:val="ListParagraph"/>
        <w:numPr>
          <w:ilvl w:val="0"/>
          <w:numId w:val="18"/>
        </w:numPr>
        <w:jc w:val="both"/>
        <w:rPr>
          <w:sz w:val="20"/>
        </w:rPr>
      </w:pPr>
      <w:r w:rsidRPr="00113649">
        <w:rPr>
          <w:sz w:val="20"/>
        </w:rPr>
        <w:t>No formal service exists.</w:t>
      </w:r>
    </w:p>
    <w:p w14:paraId="40D690EB" w14:textId="77777777" w:rsidR="004828E1" w:rsidRPr="00113649" w:rsidRDefault="004828E1" w:rsidP="004828E1">
      <w:pPr>
        <w:pStyle w:val="ListParagraph"/>
        <w:numPr>
          <w:ilvl w:val="0"/>
          <w:numId w:val="18"/>
        </w:numPr>
        <w:jc w:val="both"/>
        <w:rPr>
          <w:sz w:val="20"/>
        </w:rPr>
      </w:pPr>
      <w:r w:rsidRPr="00113649">
        <w:rPr>
          <w:sz w:val="20"/>
        </w:rPr>
        <w:t>Other.</w:t>
      </w:r>
    </w:p>
    <w:p w14:paraId="0282676F" w14:textId="77777777" w:rsidR="004828E1" w:rsidRDefault="004828E1" w:rsidP="004828E1">
      <w:pPr>
        <w:jc w:val="both"/>
      </w:pPr>
      <w:r w:rsidRPr="00307397">
        <w:rPr>
          <w:noProof/>
          <w:lang w:eastAsia="en-NZ"/>
        </w:rPr>
        <w:drawing>
          <wp:anchor distT="0" distB="0" distL="114300" distR="114300" simplePos="0" relativeHeight="251661312" behindDoc="0" locked="0" layoutInCell="1" allowOverlap="1" wp14:anchorId="2E34AEC4" wp14:editId="3E1AB4F5">
            <wp:simplePos x="0" y="0"/>
            <wp:positionH relativeFrom="column">
              <wp:posOffset>-9525</wp:posOffset>
            </wp:positionH>
            <wp:positionV relativeFrom="paragraph">
              <wp:posOffset>437516</wp:posOffset>
            </wp:positionV>
            <wp:extent cx="5343525" cy="36852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8319" cy="3688598"/>
                    </a:xfrm>
                    <a:prstGeom prst="rect">
                      <a:avLst/>
                    </a:prstGeom>
                    <a:noFill/>
                    <a:ln>
                      <a:noFill/>
                    </a:ln>
                  </pic:spPr>
                </pic:pic>
              </a:graphicData>
            </a:graphic>
            <wp14:sizeRelH relativeFrom="margin">
              <wp14:pctWidth>0</wp14:pctWidth>
            </wp14:sizeRelH>
            <wp14:sizeRelV relativeFrom="margin">
              <wp14:pctHeight>0</wp14:pctHeight>
            </wp14:sizeRelV>
          </wp:anchor>
        </w:drawing>
      </w:r>
      <w:r>
        <w:t>Figure 4. Proportion of hospitals with protocols and pathways for hip fracture care, New Zealand 2013-2016</w:t>
      </w:r>
    </w:p>
    <w:p w14:paraId="5FC6BB8E" w14:textId="77777777" w:rsidR="004828E1" w:rsidRDefault="004828E1" w:rsidP="004828E1"/>
    <w:p w14:paraId="66161333" w14:textId="77777777" w:rsidR="004828E1" w:rsidRDefault="004828E1" w:rsidP="004828E1"/>
    <w:p w14:paraId="77EB697C" w14:textId="77777777" w:rsidR="004828E1" w:rsidRDefault="004828E1" w:rsidP="004828E1"/>
    <w:p w14:paraId="1D3AB1B6" w14:textId="77777777" w:rsidR="004828E1" w:rsidRDefault="004828E1" w:rsidP="004828E1"/>
    <w:p w14:paraId="6FC049BD" w14:textId="77777777" w:rsidR="004828E1" w:rsidRDefault="004828E1" w:rsidP="004828E1"/>
    <w:p w14:paraId="3ED9C176" w14:textId="77777777" w:rsidR="004828E1" w:rsidRDefault="004828E1" w:rsidP="004828E1"/>
    <w:p w14:paraId="42DF91A0" w14:textId="77777777" w:rsidR="004828E1" w:rsidRDefault="004828E1" w:rsidP="004828E1"/>
    <w:p w14:paraId="15E28517" w14:textId="77777777" w:rsidR="004828E1" w:rsidRDefault="004828E1" w:rsidP="004828E1"/>
    <w:p w14:paraId="2E186E4A" w14:textId="77777777" w:rsidR="004828E1" w:rsidRDefault="004828E1" w:rsidP="004828E1"/>
    <w:p w14:paraId="7A4BE9CA" w14:textId="77777777" w:rsidR="004828E1" w:rsidRDefault="004828E1" w:rsidP="004828E1"/>
    <w:p w14:paraId="4D54F393" w14:textId="77777777" w:rsidR="004828E1" w:rsidRDefault="004828E1" w:rsidP="004828E1"/>
    <w:p w14:paraId="4F113EB8" w14:textId="77777777" w:rsidR="004828E1" w:rsidRDefault="004828E1" w:rsidP="004828E1"/>
    <w:p w14:paraId="0BC902C2" w14:textId="661989C3" w:rsidR="004828E1" w:rsidRDefault="004828E1" w:rsidP="004828E1"/>
    <w:p w14:paraId="6A22BA93" w14:textId="7B915418" w:rsidR="004828E1" w:rsidRDefault="004828E1" w:rsidP="00810121">
      <w:pPr>
        <w:jc w:val="both"/>
        <w:rPr>
          <w:sz w:val="20"/>
        </w:rPr>
      </w:pPr>
      <w:r w:rsidRPr="00113649">
        <w:rPr>
          <w:sz w:val="20"/>
        </w:rPr>
        <w:t>* 2015 and 2016: ED hip fracture protocol/pathway includes pathways for ED only and the whole acute journey</w:t>
      </w:r>
    </w:p>
    <w:p w14:paraId="15ECFFE2" w14:textId="77777777" w:rsidR="00C26D63" w:rsidRPr="00F70B40" w:rsidRDefault="00C13D28" w:rsidP="00A40630">
      <w:pPr>
        <w:pStyle w:val="Heading1"/>
      </w:pPr>
      <w:bookmarkStart w:id="8" w:name="_Toc468444977"/>
      <w:r w:rsidRPr="00F70B40">
        <w:t>Orthogeriatric service provision at [</w:t>
      </w:r>
      <w:r w:rsidRPr="00F70B40">
        <w:rPr>
          <w:color w:val="FF0000"/>
        </w:rPr>
        <w:t xml:space="preserve">Insert </w:t>
      </w:r>
      <w:r w:rsidR="00F70B40">
        <w:rPr>
          <w:color w:val="FF0000"/>
        </w:rPr>
        <w:t>name of h</w:t>
      </w:r>
      <w:r w:rsidRPr="00F70B40">
        <w:rPr>
          <w:color w:val="FF0000"/>
        </w:rPr>
        <w:t>ospital</w:t>
      </w:r>
      <w:r w:rsidRPr="00F70B40">
        <w:t>]</w:t>
      </w:r>
      <w:bookmarkEnd w:id="8"/>
    </w:p>
    <w:p w14:paraId="402141FD" w14:textId="77777777" w:rsidR="00C26D63" w:rsidRDefault="002D4835" w:rsidP="00810121">
      <w:pPr>
        <w:jc w:val="both"/>
      </w:pPr>
      <w:r>
        <w:t>This section of the busine</w:t>
      </w:r>
      <w:r w:rsidR="00D91846">
        <w:t xml:space="preserve">ss plan requires input from </w:t>
      </w:r>
      <w:r w:rsidR="00B51443">
        <w:t>local lead clinicians which describes</w:t>
      </w:r>
      <w:r>
        <w:t>:</w:t>
      </w:r>
    </w:p>
    <w:p w14:paraId="56ED6C49" w14:textId="3664BD9D" w:rsidR="002D4835" w:rsidRDefault="00D91846" w:rsidP="00810121">
      <w:pPr>
        <w:pStyle w:val="ListParagraph"/>
        <w:numPr>
          <w:ilvl w:val="0"/>
          <w:numId w:val="12"/>
        </w:numPr>
        <w:jc w:val="both"/>
      </w:pPr>
      <w:r w:rsidRPr="00D91846">
        <w:rPr>
          <w:b/>
        </w:rPr>
        <w:t>Current provision:</w:t>
      </w:r>
      <w:r>
        <w:t xml:space="preserve"> </w:t>
      </w:r>
      <w:r w:rsidR="002D4835">
        <w:t>A description of the current model of care in place for hip fracture patients. The cu</w:t>
      </w:r>
      <w:r w:rsidR="00EE0699">
        <w:t>rrent configuration may</w:t>
      </w:r>
      <w:r w:rsidR="002D4835">
        <w:t xml:space="preserve"> be similar to one of the four common examples described in the international experience section above. This could be informed by the hospital’s contribution to the recent fourth ANZ HFR Facilities Level Audit</w:t>
      </w:r>
      <w:r w:rsidR="003D5786">
        <w:fldChar w:fldCharType="begin"/>
      </w:r>
      <w:r w:rsidR="009D0F08">
        <w:instrText xml:space="preserve"> ADDIN EN.CITE &lt;EndNote&gt;&lt;Cite&gt;&lt;Author&gt;Australian and New Zealand Hip Fracture Registry&lt;/Author&gt;&lt;Year&gt;2016&lt;/Year&gt;&lt;RecNum&gt;1440&lt;/RecNum&gt;&lt;DisplayText&gt;&lt;style face="superscript"&gt;39&lt;/style&gt;&lt;/DisplayText&gt;&lt;record&gt;&lt;rec-number&gt;1440&lt;/rec-number&gt;&lt;foreign-keys&gt;&lt;key app="EN" db-id="05parrrwowsrz8ex5wd52tvmzatt22dr25tp" timestamp="1474430612"&gt;1440&lt;/key&gt;&lt;/foreign-keys&gt;&lt;ref-type name="Report"&gt;27&lt;/ref-type&gt;&lt;contributors&gt;&lt;authors&gt;&lt;author&gt;Australian and New Zealand Hip Fracture Registry,&lt;/author&gt;&lt;/authors&gt;&lt;/contributors&gt;&lt;titles&gt;&lt;title&gt;2016 Annual Report&lt;/title&gt;&lt;/titles&gt;&lt;dates&gt;&lt;year&gt;2016&lt;/year&gt;&lt;/dates&gt;&lt;pub-location&gt;Sydney&lt;/pub-location&gt;&lt;urls&gt;&lt;/urls&gt;&lt;/record&gt;&lt;/Cite&gt;&lt;/EndNote&gt;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39</w:t>
      </w:r>
      <w:r w:rsidR="003D5786">
        <w:fldChar w:fldCharType="end"/>
      </w:r>
      <w:r w:rsidR="002D4835">
        <w:t xml:space="preserve"> and/or from the local Hip Fracture Pathway.</w:t>
      </w:r>
      <w:r w:rsidR="005F120F">
        <w:t xml:space="preserve"> The ERAS initiative may provide valuable information in this regard.</w:t>
      </w:r>
    </w:p>
    <w:p w14:paraId="6D602381" w14:textId="77777777" w:rsidR="002D4835" w:rsidRDefault="00D91846" w:rsidP="00810121">
      <w:pPr>
        <w:pStyle w:val="ListParagraph"/>
        <w:numPr>
          <w:ilvl w:val="0"/>
          <w:numId w:val="12"/>
        </w:numPr>
        <w:jc w:val="both"/>
      </w:pPr>
      <w:r w:rsidRPr="00D91846">
        <w:rPr>
          <w:b/>
        </w:rPr>
        <w:t>Current performance:</w:t>
      </w:r>
      <w:r>
        <w:t xml:space="preserve"> </w:t>
      </w:r>
      <w:r w:rsidR="002D4835">
        <w:t>An indication of performance of the current model of care. This could be informed by:</w:t>
      </w:r>
    </w:p>
    <w:p w14:paraId="1C3EF6CA" w14:textId="2BBACFC7" w:rsidR="002D4835" w:rsidRDefault="002D4835" w:rsidP="00810121">
      <w:pPr>
        <w:pStyle w:val="ListParagraph"/>
        <w:numPr>
          <w:ilvl w:val="1"/>
          <w:numId w:val="12"/>
        </w:numPr>
        <w:jc w:val="both"/>
      </w:pPr>
      <w:r>
        <w:t>The hospital’s contribution to the recent first ANZ HFR Patient Level Audit</w:t>
      </w:r>
      <w:r w:rsidR="003D5786">
        <w:fldChar w:fldCharType="begin"/>
      </w:r>
      <w:r w:rsidR="009D0F08">
        <w:instrText xml:space="preserve"> ADDIN EN.CITE &lt;EndNote&gt;&lt;Cite&gt;&lt;Author&gt;Australian and New Zealand Hip Fracture Registry&lt;/Author&gt;&lt;Year&gt;2016&lt;/Year&gt;&lt;RecNum&gt;1440&lt;/RecNum&gt;&lt;DisplayText&gt;&lt;style face="superscript"&gt;39&lt;/style&gt;&lt;/DisplayText&gt;&lt;record&gt;&lt;rec-number&gt;1440&lt;/rec-number&gt;&lt;foreign-keys&gt;&lt;key app="EN" db-id="05parrrwowsrz8ex5wd52tvmzatt22dr25tp" timestamp="1474430612"&gt;1440&lt;/key&gt;&lt;/foreign-keys&gt;&lt;ref-type name="Report"&gt;27&lt;/ref-type&gt;&lt;contributors&gt;&lt;authors&gt;&lt;author&gt;Australian and New Zealand Hip Fracture Registry,&lt;/author&gt;&lt;/authors&gt;&lt;/contributors&gt;&lt;titles&gt;&lt;title&gt;2016 Annual Report&lt;/title&gt;&lt;/titles&gt;&lt;dates&gt;&lt;year&gt;2016&lt;/year&gt;&lt;/dates&gt;&lt;pub-location&gt;Sydney&lt;/pub-location&gt;&lt;urls&gt;&lt;/urls&gt;&lt;/record&gt;&lt;/Cite&gt;&lt;/EndNote&gt;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39</w:t>
      </w:r>
      <w:r w:rsidR="003D5786">
        <w:fldChar w:fldCharType="end"/>
      </w:r>
      <w:r>
        <w:t>.</w:t>
      </w:r>
    </w:p>
    <w:p w14:paraId="368E5EA7" w14:textId="77777777" w:rsidR="002D4835" w:rsidRDefault="002D4835" w:rsidP="00810121">
      <w:pPr>
        <w:pStyle w:val="ListParagraph"/>
        <w:numPr>
          <w:ilvl w:val="1"/>
          <w:numId w:val="12"/>
        </w:numPr>
        <w:jc w:val="both"/>
      </w:pPr>
      <w:r>
        <w:t xml:space="preserve">The Atlas of Healthcare Variation falls domain developed by the Health Quality and Safety Commission. See </w:t>
      </w:r>
      <w:hyperlink r:id="rId15" w:history="1">
        <w:r w:rsidRPr="00560FD4">
          <w:rPr>
            <w:rStyle w:val="Hyperlink"/>
          </w:rPr>
          <w:t>https://www.hqsc.govt.nz/our-programmes/health-quality-evaluation/projects/atlas-of-healthcare-variation/falls/</w:t>
        </w:r>
      </w:hyperlink>
      <w:r>
        <w:t xml:space="preserve">. </w:t>
      </w:r>
    </w:p>
    <w:p w14:paraId="0ED1FA26" w14:textId="3543B97C" w:rsidR="00D91846" w:rsidRDefault="002D4835" w:rsidP="00810121">
      <w:pPr>
        <w:pStyle w:val="ListParagraph"/>
        <w:numPr>
          <w:ilvl w:val="1"/>
          <w:numId w:val="12"/>
        </w:numPr>
        <w:jc w:val="both"/>
      </w:pPr>
      <w:r>
        <w:t>Analysis of adherence to the local Hip Fracture Pathway</w:t>
      </w:r>
      <w:r w:rsidR="005F120F">
        <w:t xml:space="preserve"> and ERAS initiative</w:t>
      </w:r>
      <w:r>
        <w:t>.</w:t>
      </w:r>
    </w:p>
    <w:p w14:paraId="2876303D" w14:textId="634139CA" w:rsidR="00D91846" w:rsidRDefault="00D91846" w:rsidP="00810121">
      <w:pPr>
        <w:pStyle w:val="ListParagraph"/>
        <w:numPr>
          <w:ilvl w:val="0"/>
          <w:numId w:val="12"/>
        </w:numPr>
        <w:jc w:val="both"/>
      </w:pPr>
      <w:r w:rsidRPr="00D91846">
        <w:rPr>
          <w:b/>
        </w:rPr>
        <w:lastRenderedPageBreak/>
        <w:t>Service development:</w:t>
      </w:r>
      <w:r>
        <w:t xml:space="preserve"> A description of proposed changes to the current model of care intended to enable delivery of the Hip Fracture Care Clinical Care Standard</w:t>
      </w:r>
      <w:r w:rsidR="003D5786">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38</w:t>
      </w:r>
      <w:r w:rsidR="003D5786">
        <w:fldChar w:fldCharType="end"/>
      </w:r>
      <w:r>
        <w:t>. This could be i</w:t>
      </w:r>
      <w:r w:rsidR="00525532">
        <w:t xml:space="preserve">nformed by the ANZ HFR </w:t>
      </w:r>
      <w:r>
        <w:t>documents</w:t>
      </w:r>
      <w:r w:rsidR="003D5786">
        <w:fldChar w:fldCharType="begin"/>
      </w:r>
      <w:r w:rsidR="009D0F08">
        <w:instrText xml:space="preserve"> ADDIN EN.CITE &lt;EndNote&gt;&lt;Cite&gt;&lt;Author&gt;Australian and New Zealand Hip Fracture Registry (ANZHFR) Steering Group&lt;/Author&gt;&lt;Year&gt;2014&lt;/Year&gt;&lt;RecNum&gt;39&lt;/RecNum&gt;&lt;DisplayText&gt;&lt;style face="superscript"&gt;35, 39&lt;/style&gt;&lt;/DisplayText&gt;&lt;record&gt;&lt;rec-number&gt;39&lt;/rec-number&gt;&lt;foreign-keys&gt;&lt;key app="EN" db-id="05parrrwowsrz8ex5wd52tvmzatt22dr25tp" timestamp="1456109955"&gt;39&lt;/key&gt;&lt;/foreign-keys&gt;&lt;ref-type name="Report"&gt;27&lt;/ref-type&gt;&lt;contributors&gt;&lt;authors&gt;&lt;author&gt;Australian and New Zealand Hip Fracture Registry (ANZHFR) Steering Group,&lt;/author&gt;&lt;/authors&gt;&lt;/contributors&gt;&lt;titles&gt;&lt;title&gt;Australian and New Zealand Guideline for Hip Fracture Care: Improving Outcomes in Hip Fracture Management of Adults&lt;/title&gt;&lt;/titles&gt;&lt;dates&gt;&lt;year&gt;2014&lt;/year&gt;&lt;/dates&gt;&lt;pub-location&gt;Sydney&lt;/pub-location&gt;&lt;publisher&gt;Australian and New Zealand Hip Fracture Registry Steering Group&lt;/publisher&gt;&lt;urls&gt;&lt;/urls&gt;&lt;/record&gt;&lt;/Cite&gt;&lt;Cite&gt;&lt;Author&gt;Australian and New Zealand Hip Fracture Registry&lt;/Author&gt;&lt;Year&gt;2016&lt;/Year&gt;&lt;RecNum&gt;1440&lt;/RecNum&gt;&lt;record&gt;&lt;rec-number&gt;1440&lt;/rec-number&gt;&lt;foreign-keys&gt;&lt;key app="EN" db-id="05parrrwowsrz8ex5wd52tvmzatt22dr25tp" timestamp="1474430612"&gt;1440&lt;/key&gt;&lt;/foreign-keys&gt;&lt;ref-type name="Report"&gt;27&lt;/ref-type&gt;&lt;contributors&gt;&lt;authors&gt;&lt;author&gt;Australian and New Zealand Hip Fracture Registry,&lt;/author&gt;&lt;/authors&gt;&lt;/contributors&gt;&lt;titles&gt;&lt;title&gt;2016 Annual Report&lt;/title&gt;&lt;/titles&gt;&lt;dates&gt;&lt;year&gt;2016&lt;/year&gt;&lt;/dates&gt;&lt;pub-location&gt;Sydney&lt;/pub-location&gt;&lt;urls&gt;&lt;/urls&gt;&lt;/record&gt;&lt;/Cite&gt;&lt;/EndNote&gt;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35, 39</w:t>
      </w:r>
      <w:r w:rsidR="003D5786">
        <w:fldChar w:fldCharType="end"/>
      </w:r>
      <w:r>
        <w:t xml:space="preserve"> and publications</w:t>
      </w:r>
      <w:r w:rsidR="00D053BA">
        <w:t xml:space="preserve"> and documentation</w:t>
      </w:r>
      <w:r>
        <w:t xml:space="preserve"> from several Orthogeriatrics Services</w:t>
      </w:r>
      <w:r w:rsidR="005C0FE2">
        <w:t xml:space="preserve"> from New Zealand </w:t>
      </w:r>
      <w:r>
        <w:t>which feature in Appendix 1.</w:t>
      </w:r>
    </w:p>
    <w:p w14:paraId="592562FC" w14:textId="77777777" w:rsidR="00A375C2" w:rsidRDefault="007E3887" w:rsidP="00810121">
      <w:pPr>
        <w:jc w:val="both"/>
      </w:pPr>
      <w:r>
        <w:t xml:space="preserve">The </w:t>
      </w:r>
      <w:r w:rsidR="00B51443">
        <w:t xml:space="preserve">section of the business plan could be </w:t>
      </w:r>
      <w:r>
        <w:t xml:space="preserve">structured </w:t>
      </w:r>
      <w:r w:rsidR="00B51443">
        <w:t>as follows:</w:t>
      </w:r>
    </w:p>
    <w:p w14:paraId="0A533AB0" w14:textId="77777777" w:rsidR="00B51443" w:rsidRPr="005E15BC" w:rsidRDefault="005E15BC" w:rsidP="00810121">
      <w:pPr>
        <w:pStyle w:val="ListParagraph"/>
        <w:numPr>
          <w:ilvl w:val="0"/>
          <w:numId w:val="14"/>
        </w:numPr>
        <w:jc w:val="both"/>
        <w:rPr>
          <w:b/>
        </w:rPr>
      </w:pPr>
      <w:r>
        <w:rPr>
          <w:b/>
        </w:rPr>
        <w:t>Service development proposal:</w:t>
      </w:r>
    </w:p>
    <w:p w14:paraId="35FF1CF3" w14:textId="77777777" w:rsidR="008F16B5" w:rsidRPr="003F59D6" w:rsidRDefault="008F16B5" w:rsidP="00810121">
      <w:pPr>
        <w:pStyle w:val="ListParagraph"/>
        <w:numPr>
          <w:ilvl w:val="1"/>
          <w:numId w:val="14"/>
        </w:numPr>
        <w:jc w:val="both"/>
        <w:rPr>
          <w:b/>
        </w:rPr>
      </w:pPr>
      <w:r w:rsidRPr="003F59D6">
        <w:rPr>
          <w:b/>
        </w:rPr>
        <w:t>C</w:t>
      </w:r>
      <w:r w:rsidR="003F59D6">
        <w:rPr>
          <w:b/>
        </w:rPr>
        <w:t xml:space="preserve">urrent provision: </w:t>
      </w:r>
      <w:r w:rsidR="003F59D6">
        <w:t>As described above.</w:t>
      </w:r>
    </w:p>
    <w:p w14:paraId="170653CC" w14:textId="77777777" w:rsidR="008F16B5" w:rsidRPr="003F59D6" w:rsidRDefault="003F59D6" w:rsidP="00810121">
      <w:pPr>
        <w:pStyle w:val="ListParagraph"/>
        <w:numPr>
          <w:ilvl w:val="1"/>
          <w:numId w:val="14"/>
        </w:numPr>
        <w:jc w:val="both"/>
        <w:rPr>
          <w:b/>
        </w:rPr>
      </w:pPr>
      <w:r>
        <w:rPr>
          <w:b/>
        </w:rPr>
        <w:t xml:space="preserve">Current performance: </w:t>
      </w:r>
      <w:r w:rsidRPr="003F59D6">
        <w:t>As described above.</w:t>
      </w:r>
    </w:p>
    <w:p w14:paraId="68C97174" w14:textId="78141511" w:rsidR="00804032" w:rsidRDefault="008F16B5" w:rsidP="00810121">
      <w:pPr>
        <w:pStyle w:val="ListParagraph"/>
        <w:numPr>
          <w:ilvl w:val="1"/>
          <w:numId w:val="14"/>
        </w:numPr>
        <w:jc w:val="both"/>
      </w:pPr>
      <w:r w:rsidRPr="003F59D6">
        <w:rPr>
          <w:b/>
        </w:rPr>
        <w:t>Service development</w:t>
      </w:r>
      <w:r w:rsidR="00804032" w:rsidRPr="003F59D6">
        <w:rPr>
          <w:b/>
        </w:rPr>
        <w:t>:</w:t>
      </w:r>
      <w:r w:rsidR="00D053BA">
        <w:t xml:space="preserve"> This section will identify gaps that exist between current performance and best practice according to the Hip Fracture Care Clinical Care Standard</w:t>
      </w:r>
      <w:r w:rsidR="003D5786">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38</w:t>
      </w:r>
      <w:r w:rsidR="003D5786">
        <w:fldChar w:fldCharType="end"/>
      </w:r>
      <w:r w:rsidR="00D053BA">
        <w:t>.</w:t>
      </w:r>
      <w:r w:rsidR="00804032">
        <w:t xml:space="preserve"> This should include the rationale for appointment of </w:t>
      </w:r>
      <w:r w:rsidR="00D053BA">
        <w:t xml:space="preserve">any </w:t>
      </w:r>
      <w:r w:rsidR="00804032">
        <w:t>new staff (e.g. an orthogeriatrician, a hip fracture nurse specialist) or re-tasking of existing staff’s roles, and a comprehensive analysis of resources required to support such developments.</w:t>
      </w:r>
      <w:r w:rsidR="005E15BC">
        <w:t xml:space="preserve"> This section will also include:</w:t>
      </w:r>
    </w:p>
    <w:p w14:paraId="13125FC3" w14:textId="77777777" w:rsidR="00804032" w:rsidRDefault="00804032" w:rsidP="00810121">
      <w:pPr>
        <w:pStyle w:val="ListParagraph"/>
        <w:numPr>
          <w:ilvl w:val="2"/>
          <w:numId w:val="14"/>
        </w:numPr>
        <w:jc w:val="both"/>
      </w:pPr>
      <w:r w:rsidRPr="003F59D6">
        <w:rPr>
          <w:b/>
        </w:rPr>
        <w:t>Service objectives:</w:t>
      </w:r>
      <w:r>
        <w:t xml:space="preserve"> A clear statement of </w:t>
      </w:r>
      <w:r w:rsidR="00D053BA">
        <w:t xml:space="preserve">what the </w:t>
      </w:r>
      <w:r w:rsidR="005D15E6">
        <w:t xml:space="preserve">new or refined </w:t>
      </w:r>
      <w:r w:rsidR="00D053BA">
        <w:t>service will deliver for</w:t>
      </w:r>
      <w:r>
        <w:t xml:space="preserve"> a specific patient population within a given time frame.</w:t>
      </w:r>
    </w:p>
    <w:p w14:paraId="42F06F8A" w14:textId="73F1EF44" w:rsidR="00804032" w:rsidRDefault="00804032" w:rsidP="00810121">
      <w:pPr>
        <w:pStyle w:val="ListParagraph"/>
        <w:numPr>
          <w:ilvl w:val="2"/>
          <w:numId w:val="14"/>
        </w:numPr>
        <w:jc w:val="both"/>
      </w:pPr>
      <w:r w:rsidRPr="003F59D6">
        <w:rPr>
          <w:b/>
        </w:rPr>
        <w:t xml:space="preserve">Service </w:t>
      </w:r>
      <w:r w:rsidR="00D053BA" w:rsidRPr="003F59D6">
        <w:rPr>
          <w:b/>
        </w:rPr>
        <w:t>process and outcome measures</w:t>
      </w:r>
      <w:r w:rsidRPr="003F59D6">
        <w:rPr>
          <w:b/>
        </w:rPr>
        <w:t>:</w:t>
      </w:r>
      <w:r>
        <w:t xml:space="preserve"> </w:t>
      </w:r>
      <w:r w:rsidR="00D053BA">
        <w:t xml:space="preserve">Based on international experience and </w:t>
      </w:r>
      <w:r w:rsidR="00D053BA" w:rsidRPr="00D053BA">
        <w:t>publications and documentation from several Orthogeriatrics Services</w:t>
      </w:r>
      <w:r w:rsidR="00D053BA">
        <w:t xml:space="preserve"> from New Zealand </w:t>
      </w:r>
      <w:r w:rsidR="00D053BA" w:rsidRPr="00D053BA">
        <w:t>which feature in Appendix 1</w:t>
      </w:r>
      <w:r w:rsidR="00D053BA">
        <w:t>, provide an estimate of the impact that the new service will have upon delivery of the 7 Quality Statements of the Hip Fracture Care Clinical Care Standard</w:t>
      </w:r>
      <w:r w:rsidR="003D5786">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38</w:t>
      </w:r>
      <w:r w:rsidR="003D5786">
        <w:fldChar w:fldCharType="end"/>
      </w:r>
      <w:r w:rsidR="00D053BA">
        <w:t>. Based on international experience, the impact on 30-day mortality could also be estimated over an appropriate time period.</w:t>
      </w:r>
    </w:p>
    <w:p w14:paraId="1CF3E7B6" w14:textId="77777777" w:rsidR="005E15BC" w:rsidRPr="005E15BC" w:rsidRDefault="005E15BC" w:rsidP="00810121">
      <w:pPr>
        <w:pStyle w:val="ListParagraph"/>
        <w:numPr>
          <w:ilvl w:val="0"/>
          <w:numId w:val="14"/>
        </w:numPr>
        <w:jc w:val="both"/>
        <w:rPr>
          <w:b/>
        </w:rPr>
      </w:pPr>
      <w:r w:rsidRPr="005E15BC">
        <w:rPr>
          <w:b/>
        </w:rPr>
        <w:t>Strategic context:</w:t>
      </w:r>
    </w:p>
    <w:p w14:paraId="540CFE24" w14:textId="77777777" w:rsidR="008F16B5" w:rsidRDefault="008F16B5" w:rsidP="00810121">
      <w:pPr>
        <w:pStyle w:val="ListParagraph"/>
        <w:numPr>
          <w:ilvl w:val="1"/>
          <w:numId w:val="14"/>
        </w:numPr>
        <w:jc w:val="both"/>
      </w:pPr>
      <w:r>
        <w:t xml:space="preserve">Description of how the </w:t>
      </w:r>
      <w:r w:rsidR="006719EA">
        <w:t xml:space="preserve">proposed </w:t>
      </w:r>
      <w:r>
        <w:t xml:space="preserve">service development is aligned to </w:t>
      </w:r>
      <w:r w:rsidRPr="003F59D6">
        <w:rPr>
          <w:b/>
        </w:rPr>
        <w:t>national health priorities</w:t>
      </w:r>
      <w:r>
        <w:t>, including:</w:t>
      </w:r>
    </w:p>
    <w:p w14:paraId="117EA0CB" w14:textId="7DDAE74E" w:rsidR="008F16B5" w:rsidRDefault="005E0E20" w:rsidP="00810121">
      <w:pPr>
        <w:pStyle w:val="ListParagraph"/>
        <w:numPr>
          <w:ilvl w:val="2"/>
          <w:numId w:val="14"/>
        </w:numPr>
        <w:jc w:val="both"/>
      </w:pPr>
      <w:r w:rsidRPr="007E3887">
        <w:rPr>
          <w:b/>
        </w:rPr>
        <w:t>New Zealand Triple Aim</w:t>
      </w:r>
      <w:r w:rsidRPr="005E0E20">
        <w:t xml:space="preserve"> for quality improvement</w:t>
      </w:r>
      <w:r w:rsidR="003D5786">
        <w:fldChar w:fldCharType="begin"/>
      </w:r>
      <w:r w:rsidR="009D0F08">
        <w:instrText xml:space="preserve"> ADDIN EN.CITE &lt;EndNote&gt;&lt;Cite&gt;&lt;Author&gt;Health Quality &amp;amp; Safety Commission&lt;/Author&gt;&lt;Year&gt;2016&lt;/Year&gt;&lt;RecNum&gt;1410&lt;/RecNum&gt;&lt;DisplayText&gt;&lt;style face="superscript"&gt;40&lt;/style&gt;&lt;/DisplayText&gt;&lt;record&gt;&lt;rec-number&gt;1410&lt;/rec-number&gt;&lt;foreign-keys&gt;&lt;key app="EN" db-id="05parrrwowsrz8ex5wd52tvmzatt22dr25tp" timestamp="1463628891"&gt;1410&lt;/key&gt;&lt;/foreign-keys&gt;&lt;ref-type name="Web Page"&gt;12&lt;/ref-type&gt;&lt;contributors&gt;&lt;authors&gt;&lt;author&gt;Health Quality &amp;amp; Safety Commission,&lt;/author&gt;&lt;/authors&gt;&lt;/contributors&gt;&lt;titles&gt;&lt;title&gt;The Triple Aim&lt;/title&gt;&lt;/titles&gt;&lt;number&gt;22 September 2016&lt;/number&gt;&lt;dates&gt;&lt;year&gt;2016&lt;/year&gt;&lt;/dates&gt;&lt;urls&gt;&lt;related-urls&gt;&lt;url&gt;http://www.hqsc.govt.nz/news-and-events/news/126/&lt;/url&gt;&lt;/related-urls&gt;&lt;/urls&gt;&lt;/record&gt;&lt;/Cite&gt;&lt;/EndNote&gt;</w:instrText>
      </w:r>
      <w:r w:rsidR="003D5786">
        <w:fldChar w:fldCharType="separate"/>
      </w:r>
      <w:r w:rsidR="009D0F08" w:rsidRPr="009D0F08">
        <w:rPr>
          <w:noProof/>
          <w:vertAlign w:val="superscript"/>
        </w:rPr>
        <w:t>40</w:t>
      </w:r>
      <w:r w:rsidR="003D5786">
        <w:fldChar w:fldCharType="end"/>
      </w:r>
      <w:r w:rsidRPr="005E0E20">
        <w:t>:</w:t>
      </w:r>
    </w:p>
    <w:p w14:paraId="41EB4CEF" w14:textId="77777777" w:rsidR="005E0E20" w:rsidRDefault="005E0E20" w:rsidP="00810121">
      <w:pPr>
        <w:pStyle w:val="ListParagraph"/>
        <w:numPr>
          <w:ilvl w:val="3"/>
          <w:numId w:val="14"/>
        </w:numPr>
        <w:jc w:val="both"/>
      </w:pPr>
      <w:r>
        <w:t>Improved quality, safety and experience of care.</w:t>
      </w:r>
    </w:p>
    <w:p w14:paraId="7AF347B5" w14:textId="77777777" w:rsidR="005E0E20" w:rsidRDefault="005E0E20" w:rsidP="00810121">
      <w:pPr>
        <w:pStyle w:val="ListParagraph"/>
        <w:numPr>
          <w:ilvl w:val="3"/>
          <w:numId w:val="14"/>
        </w:numPr>
        <w:jc w:val="both"/>
      </w:pPr>
      <w:r>
        <w:t>Improved health and equity for all populations.</w:t>
      </w:r>
    </w:p>
    <w:p w14:paraId="6212F79E" w14:textId="3194E81E" w:rsidR="005E0E20" w:rsidRDefault="005E0E20" w:rsidP="00810121">
      <w:pPr>
        <w:pStyle w:val="ListParagraph"/>
        <w:numPr>
          <w:ilvl w:val="3"/>
          <w:numId w:val="14"/>
        </w:numPr>
        <w:jc w:val="both"/>
      </w:pPr>
      <w:r>
        <w:t>Best value for public health system resources.</w:t>
      </w:r>
    </w:p>
    <w:p w14:paraId="38999C9E" w14:textId="07EC7345" w:rsidR="0077771E" w:rsidRDefault="0077771E" w:rsidP="0077771E">
      <w:pPr>
        <w:pStyle w:val="ListParagraph"/>
        <w:numPr>
          <w:ilvl w:val="2"/>
          <w:numId w:val="14"/>
        </w:numPr>
        <w:jc w:val="both"/>
      </w:pPr>
      <w:r w:rsidRPr="0077771E">
        <w:rPr>
          <w:b/>
        </w:rPr>
        <w:t>New Zealand Health Strategy:</w:t>
      </w:r>
      <w:r>
        <w:t xml:space="preserve"> Future direction</w:t>
      </w:r>
      <w:r>
        <w:fldChar w:fldCharType="begin"/>
      </w:r>
      <w:r>
        <w:instrText xml:space="preserve"> ADDIN EN.CITE &lt;EndNote&gt;&lt;Cite&gt;&lt;Author&gt;Minister of Health&lt;/Author&gt;&lt;Year&gt;2016&lt;/Year&gt;&lt;RecNum&gt;1452&lt;/RecNum&gt;&lt;DisplayText&gt;&lt;style face="superscript"&gt;41&lt;/style&gt;&lt;/DisplayText&gt;&lt;record&gt;&lt;rec-number&gt;1452&lt;/rec-number&gt;&lt;foreign-keys&gt;&lt;key app="EN" db-id="05parrrwowsrz8ex5wd52tvmzatt22dr25tp" timestamp="1480633578"&gt;1452&lt;/key&gt;&lt;/foreign-keys&gt;&lt;ref-type name="Government Document"&gt;46&lt;/ref-type&gt;&lt;contributors&gt;&lt;authors&gt;&lt;author&gt;Minister of Health,&lt;/author&gt;&lt;/authors&gt;&lt;secondary-authors&gt;&lt;author&gt;Ministry of Health,&lt;/author&gt;&lt;/secondary-authors&gt;&lt;/contributors&gt;&lt;titles&gt;&lt;title&gt;New Zealand Health Strategy: Future direction&lt;/title&gt;&lt;/titles&gt;&lt;dates&gt;&lt;year&gt;2016&lt;/year&gt;&lt;/dates&gt;&lt;pub-location&gt;Wellington&lt;/pub-location&gt;&lt;urls&gt;&lt;/urls&gt;&lt;/record&gt;&lt;/Cite&gt;&lt;/EndNote&gt;</w:instrText>
      </w:r>
      <w:r>
        <w:fldChar w:fldCharType="separate"/>
      </w:r>
      <w:r w:rsidRPr="0077771E">
        <w:rPr>
          <w:noProof/>
          <w:vertAlign w:val="superscript"/>
        </w:rPr>
        <w:t>41</w:t>
      </w:r>
      <w:r>
        <w:fldChar w:fldCharType="end"/>
      </w:r>
      <w:r>
        <w:t>:</w:t>
      </w:r>
    </w:p>
    <w:p w14:paraId="7A215079" w14:textId="667CF74D" w:rsidR="0077771E" w:rsidRDefault="0077771E" w:rsidP="0077771E">
      <w:pPr>
        <w:pStyle w:val="ListParagraph"/>
        <w:numPr>
          <w:ilvl w:val="3"/>
          <w:numId w:val="14"/>
        </w:numPr>
        <w:jc w:val="both"/>
      </w:pPr>
      <w:r>
        <w:t>People-powered.</w:t>
      </w:r>
    </w:p>
    <w:p w14:paraId="632834B0" w14:textId="05D6AA4A" w:rsidR="0077771E" w:rsidRDefault="0077771E" w:rsidP="0077771E">
      <w:pPr>
        <w:pStyle w:val="ListParagraph"/>
        <w:numPr>
          <w:ilvl w:val="3"/>
          <w:numId w:val="14"/>
        </w:numPr>
        <w:jc w:val="both"/>
      </w:pPr>
      <w:r>
        <w:t>Closer to home.</w:t>
      </w:r>
    </w:p>
    <w:p w14:paraId="174F8EE9" w14:textId="6B879F92" w:rsidR="0077771E" w:rsidRDefault="0077771E" w:rsidP="0077771E">
      <w:pPr>
        <w:pStyle w:val="ListParagraph"/>
        <w:numPr>
          <w:ilvl w:val="3"/>
          <w:numId w:val="14"/>
        </w:numPr>
        <w:jc w:val="both"/>
      </w:pPr>
      <w:r>
        <w:t>Value and high performance.</w:t>
      </w:r>
    </w:p>
    <w:p w14:paraId="4D01A524" w14:textId="36C69190" w:rsidR="0077771E" w:rsidRDefault="0077771E" w:rsidP="0077771E">
      <w:pPr>
        <w:pStyle w:val="ListParagraph"/>
        <w:numPr>
          <w:ilvl w:val="3"/>
          <w:numId w:val="14"/>
        </w:numPr>
        <w:jc w:val="both"/>
      </w:pPr>
      <w:r>
        <w:t>One team.</w:t>
      </w:r>
    </w:p>
    <w:p w14:paraId="7ACB15D4" w14:textId="2C7C32AC" w:rsidR="0077771E" w:rsidRDefault="0077771E" w:rsidP="0077771E">
      <w:pPr>
        <w:pStyle w:val="ListParagraph"/>
        <w:numPr>
          <w:ilvl w:val="3"/>
          <w:numId w:val="14"/>
        </w:numPr>
        <w:jc w:val="both"/>
      </w:pPr>
      <w:r>
        <w:t>Smart system.</w:t>
      </w:r>
    </w:p>
    <w:p w14:paraId="0CB254D3" w14:textId="2AFF1451" w:rsidR="007E3887" w:rsidRDefault="00823240" w:rsidP="00823240">
      <w:pPr>
        <w:pStyle w:val="ListParagraph"/>
        <w:numPr>
          <w:ilvl w:val="2"/>
          <w:numId w:val="14"/>
        </w:numPr>
        <w:jc w:val="both"/>
      </w:pPr>
      <w:r w:rsidRPr="00823240">
        <w:rPr>
          <w:b/>
        </w:rPr>
        <w:t>Healthy Ageing Strategy</w:t>
      </w:r>
      <w:r w:rsidR="007E3887">
        <w:t xml:space="preserve">: </w:t>
      </w:r>
      <w:r w:rsidR="007E3887" w:rsidRPr="007E3887">
        <w:t>The Ministry is currently updating the Health of Older People Strategy</w:t>
      </w:r>
      <w:r>
        <w:t>, which will be titled the Health</w:t>
      </w:r>
      <w:r w:rsidR="004A2384">
        <w:t>y</w:t>
      </w:r>
      <w:bookmarkStart w:id="9" w:name="_GoBack"/>
      <w:bookmarkEnd w:id="9"/>
      <w:r>
        <w:t xml:space="preserve"> Ageing Strategy</w:t>
      </w:r>
      <w:r w:rsidR="007E3887">
        <w:t>. A draft update was subject to consultation from July to September 2016</w:t>
      </w:r>
      <w:r w:rsidR="003D5786">
        <w:fldChar w:fldCharType="begin"/>
      </w:r>
      <w:r w:rsidR="0077771E">
        <w:instrText xml:space="preserve"> ADDIN EN.CITE &lt;EndNote&gt;&lt;Cite&gt;&lt;Author&gt;Ministry of Health&lt;/Author&gt;&lt;Year&gt;2016&lt;/Year&gt;&lt;RecNum&gt;1441&lt;/RecNum&gt;&lt;DisplayText&gt;&lt;style face="superscript"&gt;42&lt;/style&gt;&lt;/DisplayText&gt;&lt;record&gt;&lt;rec-number&gt;1441&lt;/rec-number&gt;&lt;foreign-keys&gt;&lt;key app="EN" db-id="05parrrwowsrz8ex5wd52tvmzatt22dr25tp" timestamp="1474505028"&gt;1441&lt;/key&gt;&lt;/foreign-keys&gt;&lt;ref-type name="Government Document"&gt;46&lt;/ref-type&gt;&lt;contributors&gt;&lt;authors&gt;&lt;author&gt;Ministry of Health,&lt;/author&gt;&lt;/authors&gt;&lt;/contributors&gt;&lt;titles&gt;&lt;title&gt;Health of Older people Strategy: Consultation Draft&lt;/title&gt;&lt;/titles&gt;&lt;dates&gt;&lt;year&gt;2016&lt;/year&gt;&lt;/dates&gt;&lt;pub-location&gt;Wellington&lt;/pub-location&gt;&lt;publisher&gt;Ministry of Health,&lt;/publisher&gt;&lt;urls&gt;&lt;related-urls&gt;&lt;url&gt;http://www.health.govt.nz/our-work/life-stages/health-older-people/health-older-people-strategy-update&lt;/url&gt;&lt;/related-urls&gt;&lt;/urls&gt;&lt;/record&gt;&lt;/Cite&gt;&lt;/EndNote&gt;</w:instrText>
      </w:r>
      <w:r w:rsidR="003D5786">
        <w:fldChar w:fldCharType="separate"/>
      </w:r>
      <w:r w:rsidR="0077771E" w:rsidRPr="0077771E">
        <w:rPr>
          <w:noProof/>
          <w:vertAlign w:val="superscript"/>
        </w:rPr>
        <w:t>42</w:t>
      </w:r>
      <w:r w:rsidR="003D5786">
        <w:fldChar w:fldCharType="end"/>
      </w:r>
      <w:r w:rsidR="007E3887">
        <w:t xml:space="preserve">. </w:t>
      </w:r>
      <w:r w:rsidR="007E3887" w:rsidRPr="007E3887">
        <w:t>The final versi</w:t>
      </w:r>
      <w:r>
        <w:t>on of the</w:t>
      </w:r>
      <w:r w:rsidR="007E3887" w:rsidRPr="007E3887">
        <w:t xml:space="preserve"> strategy </w:t>
      </w:r>
      <w:r>
        <w:t>will be released at the end of</w:t>
      </w:r>
      <w:r w:rsidR="007E3887">
        <w:t xml:space="preserve"> 2016. The following featured in the Acute and Restorative Care section of the draft update, under the heading ‘</w:t>
      </w:r>
      <w:r w:rsidR="007E3887" w:rsidRPr="007E3887">
        <w:t>Improve outcomes from injury prevention and treatment</w:t>
      </w:r>
      <w:r w:rsidR="007E3887">
        <w:t>’:</w:t>
      </w:r>
    </w:p>
    <w:p w14:paraId="306CCFC3" w14:textId="77777777" w:rsidR="007E3887" w:rsidRDefault="007E3887" w:rsidP="00810121">
      <w:pPr>
        <w:pStyle w:val="ListParagraph"/>
        <w:numPr>
          <w:ilvl w:val="3"/>
          <w:numId w:val="14"/>
        </w:numPr>
        <w:jc w:val="both"/>
      </w:pPr>
      <w:r w:rsidRPr="007E3887">
        <w:t>Develop, implement and review prevention and treatment of injuries for ACC and health clients, including:</w:t>
      </w:r>
    </w:p>
    <w:p w14:paraId="596B2CA7" w14:textId="77777777" w:rsidR="007E3887" w:rsidRDefault="007E3887" w:rsidP="00810121">
      <w:pPr>
        <w:pStyle w:val="ListParagraph"/>
        <w:numPr>
          <w:ilvl w:val="4"/>
          <w:numId w:val="14"/>
        </w:numPr>
        <w:jc w:val="both"/>
      </w:pPr>
      <w:r>
        <w:lastRenderedPageBreak/>
        <w:t>Enhancing fracture liaison services to prevent secondary injury.</w:t>
      </w:r>
    </w:p>
    <w:p w14:paraId="7F9CE113" w14:textId="77777777" w:rsidR="007E3887" w:rsidRDefault="007E3887" w:rsidP="00810121">
      <w:pPr>
        <w:pStyle w:val="ListParagraph"/>
        <w:numPr>
          <w:ilvl w:val="4"/>
          <w:numId w:val="14"/>
        </w:numPr>
        <w:jc w:val="both"/>
      </w:pPr>
      <w:r>
        <w:t>Implementing a national hip fracture registry.</w:t>
      </w:r>
    </w:p>
    <w:p w14:paraId="40739103" w14:textId="77777777" w:rsidR="007E3887" w:rsidRDefault="007E3887" w:rsidP="00810121">
      <w:pPr>
        <w:pStyle w:val="ListParagraph"/>
        <w:numPr>
          <w:ilvl w:val="4"/>
          <w:numId w:val="14"/>
        </w:numPr>
        <w:jc w:val="both"/>
      </w:pPr>
      <w:r>
        <w:t>Enhancing rehabilitation services for injured older people, including through supported discharge and home and community support to achieve maximum independence and recovery closer to home.</w:t>
      </w:r>
    </w:p>
    <w:p w14:paraId="2C8EE45A" w14:textId="77777777" w:rsidR="007E3887" w:rsidRDefault="007E3887" w:rsidP="00810121">
      <w:pPr>
        <w:pStyle w:val="ListParagraph"/>
        <w:numPr>
          <w:ilvl w:val="4"/>
          <w:numId w:val="14"/>
        </w:numPr>
        <w:jc w:val="both"/>
      </w:pPr>
      <w:r>
        <w:t>Work with local health systems to integrate prevention and rehabilitation services into existing service models.</w:t>
      </w:r>
    </w:p>
    <w:p w14:paraId="00DB1662" w14:textId="77777777" w:rsidR="007E3887" w:rsidRDefault="007E3887" w:rsidP="00810121">
      <w:pPr>
        <w:pStyle w:val="ListParagraph"/>
        <w:numPr>
          <w:ilvl w:val="3"/>
          <w:numId w:val="14"/>
        </w:numPr>
        <w:jc w:val="both"/>
      </w:pPr>
      <w:r>
        <w:t xml:space="preserve">This </w:t>
      </w:r>
      <w:r w:rsidR="0079612E">
        <w:t>is</w:t>
      </w:r>
      <w:r>
        <w:t xml:space="preserve"> to be implemented in the first 2 years of the </w:t>
      </w:r>
      <w:r w:rsidR="0079612E">
        <w:t xml:space="preserve">strategy (i.e. 2017-18). </w:t>
      </w:r>
    </w:p>
    <w:p w14:paraId="6FF65E3A" w14:textId="291AD33E" w:rsidR="008F16B5" w:rsidRPr="006719EA" w:rsidRDefault="008F16B5" w:rsidP="00810121">
      <w:pPr>
        <w:pStyle w:val="ListParagraph"/>
        <w:numPr>
          <w:ilvl w:val="2"/>
          <w:numId w:val="14"/>
        </w:numPr>
        <w:jc w:val="both"/>
        <w:rPr>
          <w:b/>
        </w:rPr>
      </w:pPr>
      <w:r w:rsidRPr="006719EA">
        <w:rPr>
          <w:b/>
        </w:rPr>
        <w:t>New Zealand Positive Ageing Strategy</w:t>
      </w:r>
      <w:r w:rsidR="006719EA">
        <w:rPr>
          <w:b/>
        </w:rPr>
        <w:t>:</w:t>
      </w:r>
      <w:r w:rsidR="006719EA" w:rsidRPr="006719EA">
        <w:t xml:space="preserve"> </w:t>
      </w:r>
      <w:r w:rsidR="006719EA" w:rsidRPr="006719EA">
        <w:rPr>
          <w:i/>
        </w:rPr>
        <w:t>Older New Zealanders: Healthy, independent, connected and respected</w:t>
      </w:r>
      <w:r w:rsidR="003D5786" w:rsidRPr="006719EA">
        <w:fldChar w:fldCharType="begin"/>
      </w:r>
      <w:r w:rsidR="0077771E">
        <w:instrText xml:space="preserve"> ADDIN EN.CITE &lt;EndNote&gt;&lt;Cite&gt;&lt;Author&gt;New Zealand Government&lt;/Author&gt;&lt;Year&gt;2013&lt;/Year&gt;&lt;RecNum&gt;1442&lt;/RecNum&gt;&lt;DisplayText&gt;&lt;style face="superscript"&gt;43&lt;/style&gt;&lt;/DisplayText&gt;&lt;record&gt;&lt;rec-number&gt;1442&lt;/rec-number&gt;&lt;foreign-keys&gt;&lt;key app="EN" db-id="05parrrwowsrz8ex5wd52tvmzatt22dr25tp" timestamp="1474507183"&gt;1442&lt;/key&gt;&lt;/foreign-keys&gt;&lt;ref-type name="Government Document"&gt;46&lt;/ref-type&gt;&lt;contributors&gt;&lt;authors&gt;&lt;author&gt;New Zealand Government,&lt;/author&gt;&lt;/authors&gt;&lt;secondary-authors&gt;&lt;author&gt;Office for Senior Citizens,&lt;/author&gt;&lt;/secondary-authors&gt;&lt;/contributors&gt;&lt;titles&gt;&lt;title&gt;Older New Zealanders: Healthy, independent, connected and respected&lt;/title&gt;&lt;/titles&gt;&lt;dates&gt;&lt;year&gt;2013&lt;/year&gt;&lt;/dates&gt;&lt;pub-location&gt;Wellington&lt;/pub-location&gt;&lt;urls&gt;&lt;/urls&gt;&lt;/record&gt;&lt;/Cite&gt;&lt;/EndNote&gt;</w:instrText>
      </w:r>
      <w:r w:rsidR="003D5786" w:rsidRPr="006719EA">
        <w:fldChar w:fldCharType="separate"/>
      </w:r>
      <w:r w:rsidR="0077771E" w:rsidRPr="0077771E">
        <w:rPr>
          <w:noProof/>
          <w:vertAlign w:val="superscript"/>
        </w:rPr>
        <w:t>43</w:t>
      </w:r>
      <w:r w:rsidR="003D5786" w:rsidRPr="006719EA">
        <w:fldChar w:fldCharType="end"/>
      </w:r>
      <w:r w:rsidR="006719EA">
        <w:t xml:space="preserve"> recognised the importance of a systematic approach to care of patients with fragility fractures.</w:t>
      </w:r>
    </w:p>
    <w:p w14:paraId="5989D2DA" w14:textId="5AA01BB3" w:rsidR="008F16B5" w:rsidRDefault="008F16B5" w:rsidP="00810121">
      <w:pPr>
        <w:pStyle w:val="ListParagraph"/>
        <w:numPr>
          <w:ilvl w:val="2"/>
          <w:numId w:val="14"/>
        </w:numPr>
        <w:jc w:val="both"/>
      </w:pPr>
      <w:r w:rsidRPr="006719EA">
        <w:rPr>
          <w:b/>
        </w:rPr>
        <w:t>Outcomes framework for falls and fracture prevention</w:t>
      </w:r>
      <w:r w:rsidR="006719EA" w:rsidRPr="006719EA">
        <w:rPr>
          <w:b/>
        </w:rPr>
        <w:t>:</w:t>
      </w:r>
      <w:r w:rsidR="006719EA">
        <w:t xml:space="preserve"> In 2016, an Outcomes Framework for falls and fracture prevention is being developed jointly by ACC, Health Quality and Safety Commission and Ministry of Health, in collaboration with non-governmental organisations</w:t>
      </w:r>
      <w:r w:rsidR="003D5786">
        <w:fldChar w:fldCharType="begin"/>
      </w:r>
      <w:r w:rsidR="0077771E">
        <w:instrText xml:space="preserve"> ADDIN EN.CITE &lt;EndNote&gt;&lt;Cite&gt;&lt;Author&gt;Hall&lt;/Author&gt;&lt;Year&gt;2016&lt;/Year&gt;&lt;RecNum&gt;1443&lt;/RecNum&gt;&lt;DisplayText&gt;&lt;style face="superscript"&gt;44&lt;/style&gt;&lt;/DisplayText&gt;&lt;record&gt;&lt;rec-number&gt;1443&lt;/rec-number&gt;&lt;foreign-keys&gt;&lt;key app="EN" db-id="05parrrwowsrz8ex5wd52tvmzatt22dr25tp" timestamp="1474507585"&gt;1443&lt;/key&gt;&lt;/foreign-keys&gt;&lt;ref-type name="Conference Proceedings"&gt;10&lt;/ref-type&gt;&lt;contributors&gt;&lt;authors&gt;&lt;author&gt;Hall, G.&lt;/author&gt;&lt;/authors&gt;&lt;/contributors&gt;&lt;titles&gt;&lt;title&gt;Plenary Session IV: Impact of fragility fractures on health policy. Development of a national falls and fracture prevention strategy for New Zealand&lt;/title&gt;&lt;secondary-title&gt;5th FFN Global Congress&lt;/secondary-title&gt;&lt;/titles&gt;&lt;dates&gt;&lt;year&gt;2016&lt;/year&gt;&lt;/dates&gt;&lt;pub-location&gt;Rome, Italy&lt;/pub-location&gt;&lt;publisher&gt;Fragility Fracture Network&lt;/publisher&gt;&lt;urls&gt;&lt;/urls&gt;&lt;/record&gt;&lt;/Cite&gt;&lt;/EndNote&gt;</w:instrText>
      </w:r>
      <w:r w:rsidR="003D5786">
        <w:fldChar w:fldCharType="separate"/>
      </w:r>
      <w:r w:rsidR="0077771E" w:rsidRPr="0077771E">
        <w:rPr>
          <w:noProof/>
          <w:vertAlign w:val="superscript"/>
        </w:rPr>
        <w:t>44</w:t>
      </w:r>
      <w:r w:rsidR="003D5786">
        <w:fldChar w:fldCharType="end"/>
      </w:r>
      <w:r w:rsidR="006719EA">
        <w:t>.</w:t>
      </w:r>
    </w:p>
    <w:p w14:paraId="176ADD46" w14:textId="77777777" w:rsidR="00AD7F0D" w:rsidRDefault="00AD7F0D" w:rsidP="00810121">
      <w:pPr>
        <w:pStyle w:val="ListParagraph"/>
        <w:numPr>
          <w:ilvl w:val="1"/>
          <w:numId w:val="14"/>
        </w:numPr>
        <w:jc w:val="both"/>
      </w:pPr>
      <w:r w:rsidRPr="00AD7F0D">
        <w:t xml:space="preserve">Description of how the proposed service </w:t>
      </w:r>
      <w:r>
        <w:t xml:space="preserve">development is aligned to </w:t>
      </w:r>
      <w:r w:rsidRPr="003F59D6">
        <w:rPr>
          <w:b/>
        </w:rPr>
        <w:t>District Health Board</w:t>
      </w:r>
      <w:r w:rsidR="00FF673C" w:rsidRPr="003F59D6">
        <w:rPr>
          <w:b/>
        </w:rPr>
        <w:t xml:space="preserve"> (DHB)</w:t>
      </w:r>
      <w:r w:rsidRPr="003F59D6">
        <w:rPr>
          <w:b/>
        </w:rPr>
        <w:t xml:space="preserve"> priorities</w:t>
      </w:r>
      <w:r w:rsidR="00FF673C">
        <w:t xml:space="preserve"> e.g. for Waitemata DHB:</w:t>
      </w:r>
    </w:p>
    <w:p w14:paraId="79B7855E" w14:textId="77777777" w:rsidR="00FF673C" w:rsidRDefault="00FF673C" w:rsidP="00810121">
      <w:pPr>
        <w:pStyle w:val="ListParagraph"/>
        <w:numPr>
          <w:ilvl w:val="2"/>
          <w:numId w:val="14"/>
        </w:numPr>
        <w:jc w:val="both"/>
      </w:pPr>
      <w:r>
        <w:t>The purpose of the organisation:</w:t>
      </w:r>
    </w:p>
    <w:p w14:paraId="1084572B" w14:textId="77777777" w:rsidR="00FF673C" w:rsidRDefault="00FF673C" w:rsidP="00810121">
      <w:pPr>
        <w:pStyle w:val="ListParagraph"/>
        <w:numPr>
          <w:ilvl w:val="3"/>
          <w:numId w:val="14"/>
        </w:numPr>
        <w:jc w:val="both"/>
      </w:pPr>
      <w:r>
        <w:t>Prevent, ameliorate and cure ill health.</w:t>
      </w:r>
    </w:p>
    <w:p w14:paraId="4010D560" w14:textId="77777777" w:rsidR="00FF673C" w:rsidRDefault="00FF673C" w:rsidP="00810121">
      <w:pPr>
        <w:pStyle w:val="ListParagraph"/>
        <w:numPr>
          <w:ilvl w:val="3"/>
          <w:numId w:val="14"/>
        </w:numPr>
        <w:jc w:val="both"/>
      </w:pPr>
      <w:r>
        <w:t>Promote wellness.</w:t>
      </w:r>
    </w:p>
    <w:p w14:paraId="60D6AC06" w14:textId="77777777" w:rsidR="00FF673C" w:rsidRDefault="00FF673C" w:rsidP="00810121">
      <w:pPr>
        <w:pStyle w:val="ListParagraph"/>
        <w:numPr>
          <w:ilvl w:val="3"/>
          <w:numId w:val="14"/>
        </w:numPr>
        <w:jc w:val="both"/>
      </w:pPr>
      <w:r>
        <w:t>Relieve suffering of those entrusted to the DHB’s care.</w:t>
      </w:r>
    </w:p>
    <w:p w14:paraId="26924E74" w14:textId="77777777" w:rsidR="00FF673C" w:rsidRDefault="00FF673C" w:rsidP="00810121">
      <w:pPr>
        <w:pStyle w:val="ListParagraph"/>
        <w:numPr>
          <w:ilvl w:val="2"/>
          <w:numId w:val="14"/>
        </w:numPr>
        <w:jc w:val="both"/>
      </w:pPr>
      <w:r>
        <w:t>The DHB’s priorities are to enhance patient experience and achieve better outcomes.</w:t>
      </w:r>
    </w:p>
    <w:p w14:paraId="55D87DAC" w14:textId="77777777" w:rsidR="00804032" w:rsidRPr="005E15BC" w:rsidRDefault="005E15BC" w:rsidP="00810121">
      <w:pPr>
        <w:pStyle w:val="ListParagraph"/>
        <w:numPr>
          <w:ilvl w:val="0"/>
          <w:numId w:val="14"/>
        </w:numPr>
        <w:jc w:val="both"/>
        <w:rPr>
          <w:b/>
        </w:rPr>
      </w:pPr>
      <w:r w:rsidRPr="005E15BC">
        <w:rPr>
          <w:b/>
        </w:rPr>
        <w:t>Implementation</w:t>
      </w:r>
      <w:r w:rsidR="00804032" w:rsidRPr="005E15BC">
        <w:rPr>
          <w:b/>
        </w:rPr>
        <w:t>:</w:t>
      </w:r>
    </w:p>
    <w:p w14:paraId="68BC361A" w14:textId="21BAA0DC" w:rsidR="002539A1" w:rsidRDefault="005E15BC" w:rsidP="005F120F">
      <w:pPr>
        <w:pStyle w:val="ListParagraph"/>
        <w:numPr>
          <w:ilvl w:val="1"/>
          <w:numId w:val="14"/>
        </w:numPr>
        <w:jc w:val="both"/>
      </w:pPr>
      <w:r w:rsidRPr="003F59D6">
        <w:rPr>
          <w:b/>
        </w:rPr>
        <w:t>Clinical governance:</w:t>
      </w:r>
      <w:r w:rsidR="00646272">
        <w:t xml:space="preserve"> In order to develop a multidisciplinary approach to hip fracture care in the particular institution, all relevant disciplines must take an act</w:t>
      </w:r>
      <w:r w:rsidR="00DE5F50">
        <w:t xml:space="preserve">ive role in the development, </w:t>
      </w:r>
      <w:r w:rsidR="00646272">
        <w:t>implementation</w:t>
      </w:r>
      <w:r w:rsidR="00DE5F50">
        <w:t xml:space="preserve"> and ongoing oversight</w:t>
      </w:r>
      <w:r w:rsidR="00646272">
        <w:t xml:space="preserve"> of the new service model. A</w:t>
      </w:r>
      <w:r w:rsidR="005F120F">
        <w:t>ccordingly, based on experience from other countries</w:t>
      </w:r>
      <w:r w:rsidR="00646272">
        <w:t>, a multidisciplinary stakeholder group should be established</w:t>
      </w:r>
      <w:r w:rsidR="005F120F">
        <w:t xml:space="preserve"> from the outset. In this regard, such a group may already be established to support implementation of the ACC, Ministry of Health and Health Quality and Safety Commission whole of system approach to falls and fracture management.</w:t>
      </w:r>
    </w:p>
    <w:p w14:paraId="177479D6" w14:textId="0D67F636" w:rsidR="00DE5F50" w:rsidRDefault="00DE5F50" w:rsidP="00810121">
      <w:pPr>
        <w:pStyle w:val="ListParagraph"/>
        <w:numPr>
          <w:ilvl w:val="1"/>
          <w:numId w:val="14"/>
        </w:numPr>
        <w:jc w:val="both"/>
      </w:pPr>
      <w:r w:rsidRPr="003F59D6">
        <w:rPr>
          <w:b/>
        </w:rPr>
        <w:t>Continuous quality improvement:</w:t>
      </w:r>
      <w:r>
        <w:t xml:space="preserve"> A range of quality improvement methodologies have been applied to hip fracture care, </w:t>
      </w:r>
      <w:r w:rsidR="00FE6952">
        <w:t>including Plan-Do-Study-Act Cycles</w:t>
      </w:r>
      <w:r w:rsidR="003D5786">
        <w:fldChar w:fldCharType="begin"/>
      </w:r>
      <w:r w:rsidR="0077771E">
        <w:instrText xml:space="preserve"> ADDIN EN.CITE &lt;EndNote&gt;&lt;Cite&gt;&lt;Author&gt;Dodson&lt;/Author&gt;&lt;Year&gt;2012&lt;/Year&gt;&lt;RecNum&gt;1444&lt;/RecNum&gt;&lt;DisplayText&gt;&lt;style face="superscript"&gt;45&lt;/style&gt;&lt;/DisplayText&gt;&lt;record&gt;&lt;rec-number&gt;1444&lt;/rec-number&gt;&lt;foreign-keys&gt;&lt;key app="EN" db-id="05parrrwowsrz8ex5wd52tvmzatt22dr25tp" timestamp="1474512964"&gt;1444&lt;/key&gt;&lt;/foreign-keys&gt;&lt;ref-type name="Web Page"&gt;12&lt;/ref-type&gt;&lt;contributors&gt;&lt;authors&gt;&lt;author&gt;Dodson, I.&lt;/author&gt;&lt;/authors&gt;&lt;/contributors&gt;&lt;titles&gt;&lt;title&gt;Improving the journey for hip fracture patients&lt;/title&gt;&lt;/titles&gt;&lt;number&gt;22 September 2016&lt;/number&gt;&lt;dates&gt;&lt;year&gt;2012&lt;/year&gt;&lt;/dates&gt;&lt;urls&gt;&lt;related-urls&gt;&lt;url&gt;http://koawatea.co.nz/improving-the-journey-for-hip-fracture-patients/&lt;/url&gt;&lt;/related-urls&gt;&lt;/urls&gt;&lt;/record&gt;&lt;/Cite&gt;&lt;/EndNote&gt;</w:instrText>
      </w:r>
      <w:r w:rsidR="003D5786">
        <w:fldChar w:fldCharType="separate"/>
      </w:r>
      <w:r w:rsidR="0077771E" w:rsidRPr="0077771E">
        <w:rPr>
          <w:noProof/>
          <w:vertAlign w:val="superscript"/>
        </w:rPr>
        <w:t>45</w:t>
      </w:r>
      <w:r w:rsidR="003D5786">
        <w:fldChar w:fldCharType="end"/>
      </w:r>
      <w:r w:rsidR="00FE6952">
        <w:t xml:space="preserve"> in accordance with the Institute for Healthcare Improvement (IHI) methodology and </w:t>
      </w:r>
      <w:r w:rsidR="0042547D">
        <w:t>the value stream model known as ‘Lean thinking’</w:t>
      </w:r>
      <w:r w:rsidR="003D5786">
        <w:fldChar w:fldCharType="begin">
          <w:fldData xml:space="preserve">PEVuZE5vdGU+PENpdGU+PEF1dGhvcj5Zb3Vzcmk8L0F1dGhvcj48WWVhcj4yMDExPC9ZZWFyPjxS
ZWNOdW0+MTQ0NTwvUmVjTnVtPjxEaXNwbGF5VGV4dD48c3R5bGUgZmFjZT0ic3VwZXJzY3JpcHQi
PjQ2PC9zdHlsZT48L0Rpc3BsYXlUZXh0PjxyZWNvcmQ+PHJlYy1udW1iZXI+MTQ0NTwvcmVjLW51
bWJlcj48Zm9yZWlnbi1rZXlzPjxrZXkgYXBwPSJFTiIgZGItaWQ9IjA1cGFycnJ3b3dzcno4ZXg1
d2Q1MnR2bXphdHQyMmRyMjV0cCIgdGltZXN0YW1wPSIxNDc0NTEzNjIzIj4xNDQ1PC9rZXk+PC9m
b3JlaWduLWtleXM+PHJlZi10eXBlIG5hbWU9IkpvdXJuYWwgQXJ0aWNsZSI+MTc8L3JlZi10eXBl
Pjxjb250cmlidXRvcnM+PGF1dGhvcnM+PGF1dGhvcj5Zb3VzcmksIFQuIEEuPC9hdXRob3I+PGF1
dGhvcj5LaGFuLCBaLjwvYXV0aG9yPjxhdXRob3I+Q2hha3JhYmFydGksIEQuPC9hdXRob3I+PGF1
dGhvcj5GZXJuYW5kZXMsIFIuPC9hdXRob3I+PGF1dGhvcj5XYWhhYiwgSy48L2F1dGhvcj48L2F1
dGhvcnM+PC9jb250cmlidXRvcnM+PGF1dGgtYWRkcmVzcz5EZXBhcnRtZW50IG9mIFRyYXVtYSBh
bmQgT3J0aG9wYWVkaWNzLCBUaGUgSGVhcnQgb2YgRW5nbGFuZCBGb3VuZGF0aW9uIFRydXN0LCBH
b29kIEhvcGUgSG9zcGl0YWwsIEJpcm1pbmdoYW0sIFVLLiB0YWhlcnlvdXNyaUB5YWhvby5jby51
azwvYXV0aC1hZGRyZXNzPjx0aXRsZXM+PHRpdGxlPkxlYW4gdGhpbmtpbmc6IGNhbiBpdCBpbXBy
b3ZlIHRoZSBvdXRjb21lIG9mIGZyYWN0dXJlIG5lY2sgb2YgZmVtdXIgcGF0aWVudHMgaW4gYSBk
aXN0cmljdCBnZW5lcmFsIGhvc3BpdGFsPzwvdGl0bGU+PHNlY29uZGFyeS10aXRsZT5Jbmp1cnk8
L3NlY29uZGFyeS10aXRsZT48L3RpdGxlcz48cGVyaW9kaWNhbD48ZnVsbC10aXRsZT5Jbmp1cnk8
L2Z1bGwtdGl0bGU+PC9wZXJpb2RpY2FsPjxwYWdlcz4xMjM0LTc8L3BhZ2VzPjx2b2x1bWU+NDI8
L3ZvbHVtZT48bnVtYmVyPjExPC9udW1iZXI+PGtleXdvcmRzPjxrZXl3b3JkPkFkdWx0PC9rZXl3
b3JkPjxrZXl3b3JkPkFnZWQ8L2tleXdvcmQ+PGtleXdvcmQ+QWdlZCwgODAgYW5kIG92ZXI8L2tl
eXdvcmQ+PGtleXdvcmQ+Q3JpdGljYWwgUGF0aHdheXMvKm9yZ2FuaXphdGlvbiAmYW1wOyBhZG1p
bmlzdHJhdGlvbi9zdGFuZGFyZHM8L2tleXdvcmQ+PGtleXdvcmQ+KkVmZmljaWVuY3ksIE9yZ2Fu
aXphdGlvbmFsPC9rZXl3b3JkPjxrZXl3b3JkPkVuZ2xhbmQvZXBpZGVtaW9sb2d5PC9rZXl3b3Jk
PjxrZXl3b3JkPkZlbWFsZTwva2V5d29yZD48a2V5d29yZD5GZW1vcmFsIE5lY2sgRnJhY3R1cmVz
Lyptb3J0YWxpdHkvdGhlcmFweTwva2V5d29yZD48a2V5d29yZD5Ib3NwaXRhbCBNb3J0YWxpdHk8
L2tleXdvcmQ+PGtleXdvcmQ+SG9zcGl0YWxzLCBHZW5lcmFsLypvcmdhbml6YXRpb24gJmFtcDsg
YWRtaW5pc3RyYXRpb248L2tleXdvcmQ+PGtleXdvcmQ+SHVtYW5zPC9rZXl3b3JkPjxrZXl3b3Jk
Pkxlbmd0aCBvZiBTdGF5PC9rZXl3b3JkPjxrZXl3b3JkPk1hbGU8L2tleXdvcmQ+PGtleXdvcmQ+
TWlkZGxlIEFnZWQ8L2tleXdvcmQ+PGtleXdvcmQ+T3JnYW5pemF0aW9uYWwgUG9saWN5PC9rZXl3
b3JkPjxrZXl3b3JkPlF1YWxpdHkgSW1wcm92ZW1lbnQ8L2tleXdvcmQ+PGtleXdvcmQ+U3RhdGUg
TWVkaWNpbmUvKm9yZ2FuaXphdGlvbiAmYW1wOyBhZG1pbmlzdHJhdGlvbi9zdGFuZGFyZHM8L2tl
eXdvcmQ+PGtleXdvcmQ+VHJlYXRtZW50IE91dGNvbWU8L2tleXdvcmQ+PC9rZXl3b3Jkcz48ZGF0
ZXM+PHllYXI+MjAxMTwveWVhcj48cHViLWRhdGVzPjxkYXRlPk5vdjwvZGF0ZT48L3B1Yi1kYXRl
cz48L2RhdGVzPjxpc2JuPjE4NzktMDI2NyAoRWxlY3Ryb25pYykmI3hEOzAwMjAtMTM4MyAoTGlu
a2luZyk8L2lzYm4+PGFjY2Vzc2lvbi1udW0+MjEyMjc0MTc8L2FjY2Vzc2lvbi1udW0+PHVybHM+
PHJlbGF0ZWQtdXJscz48dXJsPmh0dHBzOi8vd3d3Lm5jYmkubmxtLm5paC5nb3YvcHVibWVkLzIx
MjI3NDE3PC91cmw+PC9yZWxhdGVkLXVybHM+PC91cmxzPjxlbGVjdHJvbmljLXJlc291cmNlLW51
bT4xMC4xMDE2L2ouaW5qdXJ5LjIwMTAuMTEuMDI0PC9lbGVjdHJvbmljLXJlc291cmNlLW51bT48
L3JlY29yZD48L0NpdGU+PC9FbmROb3RlPn==
</w:fldData>
        </w:fldChar>
      </w:r>
      <w:r w:rsidR="0077771E">
        <w:instrText xml:space="preserve"> ADDIN EN.CITE </w:instrText>
      </w:r>
      <w:r w:rsidR="0077771E">
        <w:fldChar w:fldCharType="begin">
          <w:fldData xml:space="preserve">PEVuZE5vdGU+PENpdGU+PEF1dGhvcj5Zb3Vzcmk8L0F1dGhvcj48WWVhcj4yMDExPC9ZZWFyPjxS
ZWNOdW0+MTQ0NTwvUmVjTnVtPjxEaXNwbGF5VGV4dD48c3R5bGUgZmFjZT0ic3VwZXJzY3JpcHQi
PjQ2PC9zdHlsZT48L0Rpc3BsYXlUZXh0PjxyZWNvcmQ+PHJlYy1udW1iZXI+MTQ0NTwvcmVjLW51
bWJlcj48Zm9yZWlnbi1rZXlzPjxrZXkgYXBwPSJFTiIgZGItaWQ9IjA1cGFycnJ3b3dzcno4ZXg1
d2Q1MnR2bXphdHQyMmRyMjV0cCIgdGltZXN0YW1wPSIxNDc0NTEzNjIzIj4xNDQ1PC9rZXk+PC9m
b3JlaWduLWtleXM+PHJlZi10eXBlIG5hbWU9IkpvdXJuYWwgQXJ0aWNsZSI+MTc8L3JlZi10eXBl
Pjxjb250cmlidXRvcnM+PGF1dGhvcnM+PGF1dGhvcj5Zb3VzcmksIFQuIEEuPC9hdXRob3I+PGF1
dGhvcj5LaGFuLCBaLjwvYXV0aG9yPjxhdXRob3I+Q2hha3JhYmFydGksIEQuPC9hdXRob3I+PGF1
dGhvcj5GZXJuYW5kZXMsIFIuPC9hdXRob3I+PGF1dGhvcj5XYWhhYiwgSy48L2F1dGhvcj48L2F1
dGhvcnM+PC9jb250cmlidXRvcnM+PGF1dGgtYWRkcmVzcz5EZXBhcnRtZW50IG9mIFRyYXVtYSBh
bmQgT3J0aG9wYWVkaWNzLCBUaGUgSGVhcnQgb2YgRW5nbGFuZCBGb3VuZGF0aW9uIFRydXN0LCBH
b29kIEhvcGUgSG9zcGl0YWwsIEJpcm1pbmdoYW0sIFVLLiB0YWhlcnlvdXNyaUB5YWhvby5jby51
azwvYXV0aC1hZGRyZXNzPjx0aXRsZXM+PHRpdGxlPkxlYW4gdGhpbmtpbmc6IGNhbiBpdCBpbXBy
b3ZlIHRoZSBvdXRjb21lIG9mIGZyYWN0dXJlIG5lY2sgb2YgZmVtdXIgcGF0aWVudHMgaW4gYSBk
aXN0cmljdCBnZW5lcmFsIGhvc3BpdGFsPzwvdGl0bGU+PHNlY29uZGFyeS10aXRsZT5Jbmp1cnk8
L3NlY29uZGFyeS10aXRsZT48L3RpdGxlcz48cGVyaW9kaWNhbD48ZnVsbC10aXRsZT5Jbmp1cnk8
L2Z1bGwtdGl0bGU+PC9wZXJpb2RpY2FsPjxwYWdlcz4xMjM0LTc8L3BhZ2VzPjx2b2x1bWU+NDI8
L3ZvbHVtZT48bnVtYmVyPjExPC9udW1iZXI+PGtleXdvcmRzPjxrZXl3b3JkPkFkdWx0PC9rZXl3
b3JkPjxrZXl3b3JkPkFnZWQ8L2tleXdvcmQ+PGtleXdvcmQ+QWdlZCwgODAgYW5kIG92ZXI8L2tl
eXdvcmQ+PGtleXdvcmQ+Q3JpdGljYWwgUGF0aHdheXMvKm9yZ2FuaXphdGlvbiAmYW1wOyBhZG1p
bmlzdHJhdGlvbi9zdGFuZGFyZHM8L2tleXdvcmQ+PGtleXdvcmQ+KkVmZmljaWVuY3ksIE9yZ2Fu
aXphdGlvbmFsPC9rZXl3b3JkPjxrZXl3b3JkPkVuZ2xhbmQvZXBpZGVtaW9sb2d5PC9rZXl3b3Jk
PjxrZXl3b3JkPkZlbWFsZTwva2V5d29yZD48a2V5d29yZD5GZW1vcmFsIE5lY2sgRnJhY3R1cmVz
Lyptb3J0YWxpdHkvdGhlcmFweTwva2V5d29yZD48a2V5d29yZD5Ib3NwaXRhbCBNb3J0YWxpdHk8
L2tleXdvcmQ+PGtleXdvcmQ+SG9zcGl0YWxzLCBHZW5lcmFsLypvcmdhbml6YXRpb24gJmFtcDsg
YWRtaW5pc3RyYXRpb248L2tleXdvcmQ+PGtleXdvcmQ+SHVtYW5zPC9rZXl3b3JkPjxrZXl3b3Jk
Pkxlbmd0aCBvZiBTdGF5PC9rZXl3b3JkPjxrZXl3b3JkPk1hbGU8L2tleXdvcmQ+PGtleXdvcmQ+
TWlkZGxlIEFnZWQ8L2tleXdvcmQ+PGtleXdvcmQ+T3JnYW5pemF0aW9uYWwgUG9saWN5PC9rZXl3
b3JkPjxrZXl3b3JkPlF1YWxpdHkgSW1wcm92ZW1lbnQ8L2tleXdvcmQ+PGtleXdvcmQ+U3RhdGUg
TWVkaWNpbmUvKm9yZ2FuaXphdGlvbiAmYW1wOyBhZG1pbmlzdHJhdGlvbi9zdGFuZGFyZHM8L2tl
eXdvcmQ+PGtleXdvcmQ+VHJlYXRtZW50IE91dGNvbWU8L2tleXdvcmQ+PC9rZXl3b3Jkcz48ZGF0
ZXM+PHllYXI+MjAxMTwveWVhcj48cHViLWRhdGVzPjxkYXRlPk5vdjwvZGF0ZT48L3B1Yi1kYXRl
cz48L2RhdGVzPjxpc2JuPjE4NzktMDI2NyAoRWxlY3Ryb25pYykmI3hEOzAwMjAtMTM4MyAoTGlu
a2luZyk8L2lzYm4+PGFjY2Vzc2lvbi1udW0+MjEyMjc0MTc8L2FjY2Vzc2lvbi1udW0+PHVybHM+
PHJlbGF0ZWQtdXJscz48dXJsPmh0dHBzOi8vd3d3Lm5jYmkubmxtLm5paC5nb3YvcHVibWVkLzIx
MjI3NDE3PC91cmw+PC9yZWxhdGVkLXVybHM+PC91cmxzPjxlbGVjdHJvbmljLXJlc291cmNlLW51
bT4xMC4xMDE2L2ouaW5qdXJ5LjIwMTAuMTEuMDI0PC9lbGVjdHJvbmljLXJlc291cmNlLW51bT48
L3JlY29yZD48L0NpdGU+PC9FbmROb3RlPn==
</w:fldData>
        </w:fldChar>
      </w:r>
      <w:r w:rsidR="0077771E">
        <w:instrText xml:space="preserve"> ADDIN EN.CITE.DATA </w:instrText>
      </w:r>
      <w:r w:rsidR="0077771E">
        <w:fldChar w:fldCharType="end"/>
      </w:r>
      <w:r w:rsidR="003D5786">
        <w:fldChar w:fldCharType="separate"/>
      </w:r>
      <w:r w:rsidR="0077771E" w:rsidRPr="0077771E">
        <w:rPr>
          <w:noProof/>
          <w:vertAlign w:val="superscript"/>
        </w:rPr>
        <w:t>46</w:t>
      </w:r>
      <w:r w:rsidR="003D5786">
        <w:fldChar w:fldCharType="end"/>
      </w:r>
      <w:r w:rsidR="0042547D">
        <w:t>.</w:t>
      </w:r>
      <w:r w:rsidR="00057CCE">
        <w:t xml:space="preserve"> Utilisation of such an approach should be considered by </w:t>
      </w:r>
      <w:r w:rsidR="00387FA6">
        <w:t xml:space="preserve">the </w:t>
      </w:r>
      <w:r w:rsidR="00057CCE">
        <w:t>multidisciplinary stakeholder group.</w:t>
      </w:r>
    </w:p>
    <w:p w14:paraId="4E534888" w14:textId="77777777" w:rsidR="006A760D" w:rsidRDefault="0042547D" w:rsidP="00810121">
      <w:pPr>
        <w:pStyle w:val="ListParagraph"/>
        <w:numPr>
          <w:ilvl w:val="1"/>
          <w:numId w:val="14"/>
        </w:numPr>
        <w:jc w:val="both"/>
      </w:pPr>
      <w:r>
        <w:rPr>
          <w:b/>
        </w:rPr>
        <w:t>Participation in the ANZ Hip Fracture Registry:</w:t>
      </w:r>
      <w:r>
        <w:t xml:space="preserve"> </w:t>
      </w:r>
      <w:r w:rsidR="00057CCE">
        <w:t xml:space="preserve">The ANZ Hip Fracture Registry is now </w:t>
      </w:r>
      <w:r w:rsidR="001033B2">
        <w:t>able to be fully implemented acros</w:t>
      </w:r>
      <w:r w:rsidR="005F120F">
        <w:t xml:space="preserve">s New Zealand public hospitals. </w:t>
      </w:r>
      <w:r w:rsidR="00057CCE">
        <w:t>To date</w:t>
      </w:r>
      <w:r w:rsidR="00057CCE" w:rsidRPr="00C46AEF">
        <w:t xml:space="preserve">, </w:t>
      </w:r>
      <w:r w:rsidR="00C46AEF" w:rsidRPr="00C46AEF">
        <w:t>6</w:t>
      </w:r>
      <w:r w:rsidR="00057CCE" w:rsidRPr="00C46AEF">
        <w:t xml:space="preserve"> </w:t>
      </w:r>
      <w:r w:rsidR="00057CCE">
        <w:t>hospitals</w:t>
      </w:r>
      <w:r w:rsidR="00F46643">
        <w:t xml:space="preserve"> in New Zealand</w:t>
      </w:r>
      <w:r w:rsidR="007A4480">
        <w:t xml:space="preserve"> and 26 hospitals in Australia</w:t>
      </w:r>
      <w:r w:rsidR="00057CCE">
        <w:t xml:space="preserve"> are participating in the</w:t>
      </w:r>
      <w:r w:rsidR="007A4480">
        <w:t xml:space="preserve"> ANZ HFR. The ANZ HFR</w:t>
      </w:r>
      <w:r w:rsidR="00394CE0">
        <w:t xml:space="preserve"> </w:t>
      </w:r>
      <w:r w:rsidR="00394CE0" w:rsidRPr="00394CE0">
        <w:t>collects patient data from participating hospitals which is then used for the annual bi-national report and provides real-time reporting on hospital data with comparisons against the country av</w:t>
      </w:r>
      <w:r w:rsidR="00394CE0">
        <w:t>erage, using measures from the Clinical Care S</w:t>
      </w:r>
      <w:r w:rsidR="00394CE0" w:rsidRPr="00394CE0">
        <w:t>tandard.</w:t>
      </w:r>
      <w:r w:rsidR="001033B2">
        <w:t xml:space="preserve">  The data can be used to inform ongoing quality improvement in the delivery of hip fracture care.</w:t>
      </w:r>
    </w:p>
    <w:p w14:paraId="1C0E3B3C" w14:textId="77777777" w:rsidR="00E9763F" w:rsidRDefault="00E9763F" w:rsidP="009F4F29">
      <w:pPr>
        <w:pStyle w:val="Heading1"/>
      </w:pPr>
      <w:bookmarkStart w:id="10" w:name="_Toc468444978"/>
      <w:r>
        <w:lastRenderedPageBreak/>
        <w:t>Other useful resources</w:t>
      </w:r>
      <w:bookmarkEnd w:id="10"/>
    </w:p>
    <w:p w14:paraId="69032A3C" w14:textId="77777777" w:rsidR="00E9763F" w:rsidRDefault="00E9763F" w:rsidP="00A01F09">
      <w:pPr>
        <w:jc w:val="both"/>
      </w:pPr>
      <w:r>
        <w:t>In addition to the various resources described above, the authors of the business pl</w:t>
      </w:r>
      <w:r w:rsidR="00A01F09">
        <w:t>an may find the comprehensive suite of web-based resources from the</w:t>
      </w:r>
      <w:r w:rsidR="009F4F29">
        <w:t xml:space="preserve"> following organisations useful</w:t>
      </w:r>
      <w:r>
        <w:t>:</w:t>
      </w:r>
    </w:p>
    <w:p w14:paraId="1CB37E24" w14:textId="25238C1F" w:rsidR="0077771E" w:rsidRDefault="0077771E" w:rsidP="00A01F09">
      <w:pPr>
        <w:pStyle w:val="ListParagraph"/>
        <w:numPr>
          <w:ilvl w:val="0"/>
          <w:numId w:val="23"/>
        </w:numPr>
        <w:spacing w:after="0"/>
        <w:jc w:val="both"/>
      </w:pPr>
      <w:r w:rsidRPr="00496752">
        <w:rPr>
          <w:b/>
        </w:rPr>
        <w:t xml:space="preserve">Health </w:t>
      </w:r>
      <w:r w:rsidR="00496752" w:rsidRPr="00496752">
        <w:rPr>
          <w:b/>
        </w:rPr>
        <w:t>Quality &amp; Safety Commission New Zealand (HQSC):</w:t>
      </w:r>
      <w:r w:rsidR="00496752">
        <w:t xml:space="preserve"> The Atlas of Healthcare Variation developed by HQSC has a falls domain. The Atlas provides information on hip fracture care for all DHBs. Read more at:</w:t>
      </w:r>
    </w:p>
    <w:p w14:paraId="5FC33EED" w14:textId="4D4A5946" w:rsidR="00496752" w:rsidRPr="0077771E" w:rsidRDefault="009C6E73" w:rsidP="00496752">
      <w:pPr>
        <w:spacing w:after="0"/>
        <w:ind w:left="720"/>
        <w:jc w:val="both"/>
      </w:pPr>
      <w:hyperlink r:id="rId16" w:history="1">
        <w:r w:rsidR="00496752" w:rsidRPr="00CE402A">
          <w:rPr>
            <w:rStyle w:val="Hyperlink"/>
          </w:rPr>
          <w:t>http://www.hqsc.govt.nz/our-programmes/health-quality-evaluation/projects/atlas-of-healthcare-variation/falls/</w:t>
        </w:r>
      </w:hyperlink>
      <w:r w:rsidR="00496752">
        <w:t xml:space="preserve"> </w:t>
      </w:r>
    </w:p>
    <w:p w14:paraId="0E0B739E" w14:textId="77777777" w:rsidR="0077771E" w:rsidRPr="0077771E" w:rsidRDefault="0077771E" w:rsidP="0077771E">
      <w:pPr>
        <w:spacing w:after="0"/>
        <w:ind w:left="360"/>
        <w:jc w:val="both"/>
      </w:pPr>
    </w:p>
    <w:p w14:paraId="39783DE7" w14:textId="46678FFB" w:rsidR="00A01F09" w:rsidRDefault="00E9763F" w:rsidP="00A01F09">
      <w:pPr>
        <w:pStyle w:val="ListParagraph"/>
        <w:numPr>
          <w:ilvl w:val="0"/>
          <w:numId w:val="23"/>
        </w:numPr>
        <w:spacing w:after="0"/>
        <w:jc w:val="both"/>
      </w:pPr>
      <w:r w:rsidRPr="00E9763F">
        <w:rPr>
          <w:b/>
        </w:rPr>
        <w:t>Fragility Fracture Network (FFN):</w:t>
      </w:r>
      <w:r>
        <w:t xml:space="preserve"> FFN is a global group of activists committed to improving care of individuals with fragility fractures. The FFN’s strategic goals are completely aligned to the case made in th</w:t>
      </w:r>
      <w:r w:rsidR="00A01F09">
        <w:t>is business plan. Read more at:</w:t>
      </w:r>
    </w:p>
    <w:p w14:paraId="54EB954B" w14:textId="77777777" w:rsidR="00E9763F" w:rsidRDefault="009C6E73" w:rsidP="00A01F09">
      <w:pPr>
        <w:spacing w:after="0"/>
        <w:ind w:firstLine="720"/>
        <w:jc w:val="both"/>
      </w:pPr>
      <w:hyperlink r:id="rId17" w:history="1">
        <w:r w:rsidR="00E9763F" w:rsidRPr="00E04A01">
          <w:rPr>
            <w:rStyle w:val="Hyperlink"/>
          </w:rPr>
          <w:t>http://fragilityfracturenetwork.org/</w:t>
        </w:r>
      </w:hyperlink>
      <w:r w:rsidR="00E9763F">
        <w:t>.</w:t>
      </w:r>
    </w:p>
    <w:p w14:paraId="6CCB37EF" w14:textId="77777777" w:rsidR="00E9763F" w:rsidRDefault="00E9763F" w:rsidP="00A01F09">
      <w:pPr>
        <w:spacing w:after="0"/>
        <w:jc w:val="both"/>
      </w:pPr>
    </w:p>
    <w:p w14:paraId="4B2DB5EC" w14:textId="77777777" w:rsidR="00E9763F" w:rsidRDefault="00E9763F" w:rsidP="00A01F09">
      <w:pPr>
        <w:pStyle w:val="ListParagraph"/>
        <w:numPr>
          <w:ilvl w:val="0"/>
          <w:numId w:val="23"/>
        </w:numPr>
        <w:jc w:val="both"/>
      </w:pPr>
      <w:r>
        <w:rPr>
          <w:b/>
        </w:rPr>
        <w:t>International Osteoporosis Foundation (IOF)</w:t>
      </w:r>
      <w:r w:rsidRPr="00E9763F">
        <w:rPr>
          <w:b/>
        </w:rPr>
        <w:t>:</w:t>
      </w:r>
      <w:r>
        <w:t xml:space="preserve"> </w:t>
      </w:r>
      <w:r w:rsidR="00A01F09" w:rsidRPr="00A01F09">
        <w:t>IOF functions as a global alliance of pat</w:t>
      </w:r>
      <w:r w:rsidR="00A01F09">
        <w:t>ient societies, research organis</w:t>
      </w:r>
      <w:r w:rsidR="00A01F09" w:rsidRPr="00A01F09">
        <w:t>ations, healthcare professionals and international companies working to promote bone, muscle and joint health.</w:t>
      </w:r>
      <w:r w:rsidR="00A01F09">
        <w:t xml:space="preserve"> Read more at: </w:t>
      </w:r>
      <w:hyperlink r:id="rId18" w:history="1">
        <w:r w:rsidR="00A01F09" w:rsidRPr="00C574D1">
          <w:rPr>
            <w:rStyle w:val="Hyperlink"/>
          </w:rPr>
          <w:t>https://www.iofbonehealth.org/</w:t>
        </w:r>
      </w:hyperlink>
      <w:r w:rsidR="00A01F09">
        <w:t xml:space="preserve">. </w:t>
      </w:r>
    </w:p>
    <w:p w14:paraId="400B9482" w14:textId="77777777" w:rsidR="006C7301" w:rsidRDefault="006C7301" w:rsidP="00113649">
      <w:pPr>
        <w:pStyle w:val="Heading1"/>
      </w:pPr>
    </w:p>
    <w:p w14:paraId="33A9005E" w14:textId="63BF617B" w:rsidR="003331A7" w:rsidRPr="003331A7" w:rsidRDefault="003331A7" w:rsidP="00113649">
      <w:pPr>
        <w:pStyle w:val="Heading1"/>
      </w:pPr>
      <w:bookmarkStart w:id="11" w:name="_Toc468444979"/>
      <w:r w:rsidRPr="003331A7">
        <w:t>Summary</w:t>
      </w:r>
      <w:r w:rsidR="00BE4808">
        <w:t xml:space="preserve"> and recommendation</w:t>
      </w:r>
      <w:bookmarkEnd w:id="11"/>
    </w:p>
    <w:p w14:paraId="757FE39F" w14:textId="1449F2BB" w:rsidR="003331A7" w:rsidRPr="00077046" w:rsidRDefault="00C328EF" w:rsidP="00810121">
      <w:pPr>
        <w:jc w:val="both"/>
      </w:pPr>
      <w:r>
        <w:t>During the last 5 years, significant progress has been made in New Zealand and Australia in relation to hip fracture care and prevention.</w:t>
      </w:r>
      <w:r w:rsidR="00C45FE6">
        <w:t xml:space="preserve"> The Australian and New Zealand Guideline for Hip Fracture Care published in 2014</w:t>
      </w:r>
      <w:r w:rsidR="003D5786">
        <w:fldChar w:fldCharType="begin"/>
      </w:r>
      <w:r w:rsidR="009D0F08">
        <w:instrText xml:space="preserve"> ADDIN EN.CITE &lt;EndNote&gt;&lt;Cite&gt;&lt;Author&gt;Australian and New Zealand Hip Fracture Registry (ANZHFR) Steering Group&lt;/Author&gt;&lt;Year&gt;2014&lt;/Year&gt;&lt;RecNum&gt;39&lt;/RecNum&gt;&lt;DisplayText&gt;&lt;style face="superscript"&gt;35&lt;/style&gt;&lt;/DisplayText&gt;&lt;record&gt;&lt;rec-number&gt;39&lt;/rec-number&gt;&lt;foreign-keys&gt;&lt;key app="EN" db-id="05parrrwowsrz8ex5wd52tvmzatt22dr25tp" timestamp="1456109955"&gt;39&lt;/key&gt;&lt;/foreign-keys&gt;&lt;ref-type name="Report"&gt;27&lt;/ref-type&gt;&lt;contributors&gt;&lt;authors&gt;&lt;author&gt;Australian and New Zealand Hip Fracture Registry (ANZHFR) Steering Group,&lt;/author&gt;&lt;/authors&gt;&lt;/contributors&gt;&lt;titles&gt;&lt;title&gt;Australian and New Zealand Guideline for Hip Fracture Care: Improving Outcomes in Hip Fracture Management of Adults&lt;/title&gt;&lt;/titles&gt;&lt;dates&gt;&lt;year&gt;2014&lt;/year&gt;&lt;/dates&gt;&lt;pub-location&gt;Sydney&lt;/pub-location&gt;&lt;publisher&gt;Australian and New Zealand Hip Fracture Registry Steering Group&lt;/publisher&gt;&lt;urls&gt;&lt;/urls&gt;&lt;/record&gt;&lt;/Cite&gt;&lt;/EndNote&gt;</w:instrText>
      </w:r>
      <w:r w:rsidR="003D5786">
        <w:fldChar w:fldCharType="separate"/>
      </w:r>
      <w:r w:rsidR="009D0F08" w:rsidRPr="009D0F08">
        <w:rPr>
          <w:noProof/>
          <w:vertAlign w:val="superscript"/>
        </w:rPr>
        <w:t>35</w:t>
      </w:r>
      <w:r w:rsidR="003D5786">
        <w:fldChar w:fldCharType="end"/>
      </w:r>
      <w:r w:rsidR="00C45FE6">
        <w:t xml:space="preserve"> presented the most current synthesis of clinical evidence on hip fracture care in the world</w:t>
      </w:r>
      <w:r w:rsidR="003F3F6B">
        <w:t xml:space="preserve"> at the time</w:t>
      </w:r>
      <w:r w:rsidR="00C45FE6">
        <w:t>, and was endorsed by the National Health and Medical Research Council in Australia and the following learned societies and NGOs:</w:t>
      </w:r>
    </w:p>
    <w:p w14:paraId="464C43EC" w14:textId="77777777" w:rsidR="00D261D0" w:rsidRDefault="00D261D0" w:rsidP="00810121">
      <w:pPr>
        <w:pStyle w:val="ListParagraph"/>
        <w:numPr>
          <w:ilvl w:val="0"/>
          <w:numId w:val="20"/>
        </w:numPr>
        <w:jc w:val="both"/>
      </w:pPr>
      <w:r>
        <w:t>Australasian College for Emergency Medicine</w:t>
      </w:r>
    </w:p>
    <w:p w14:paraId="76D683A1" w14:textId="77777777" w:rsidR="00D261D0" w:rsidRDefault="00D261D0" w:rsidP="00810121">
      <w:pPr>
        <w:pStyle w:val="ListParagraph"/>
        <w:numPr>
          <w:ilvl w:val="0"/>
          <w:numId w:val="20"/>
        </w:numPr>
        <w:jc w:val="both"/>
      </w:pPr>
      <w:r>
        <w:t>Australasian Faculty of Rehabilitation Medicine</w:t>
      </w:r>
    </w:p>
    <w:p w14:paraId="1E84C1F5" w14:textId="77777777" w:rsidR="00D261D0" w:rsidRDefault="00D261D0" w:rsidP="00810121">
      <w:pPr>
        <w:pStyle w:val="ListParagraph"/>
        <w:numPr>
          <w:ilvl w:val="0"/>
          <w:numId w:val="20"/>
        </w:numPr>
        <w:jc w:val="both"/>
      </w:pPr>
      <w:r>
        <w:t>Australian and New Zealand Orthopaedic Nurses Association</w:t>
      </w:r>
    </w:p>
    <w:p w14:paraId="6611A141" w14:textId="77777777" w:rsidR="00D261D0" w:rsidRDefault="00D261D0" w:rsidP="00810121">
      <w:pPr>
        <w:pStyle w:val="ListParagraph"/>
        <w:numPr>
          <w:ilvl w:val="0"/>
          <w:numId w:val="20"/>
        </w:numPr>
        <w:jc w:val="both"/>
      </w:pPr>
      <w:r>
        <w:t>Australian and New Zealand Society for Geriatric Medicine</w:t>
      </w:r>
    </w:p>
    <w:p w14:paraId="4D641EDE" w14:textId="77777777" w:rsidR="00D261D0" w:rsidRDefault="00D261D0" w:rsidP="00810121">
      <w:pPr>
        <w:pStyle w:val="ListParagraph"/>
        <w:numPr>
          <w:ilvl w:val="0"/>
          <w:numId w:val="20"/>
        </w:numPr>
        <w:jc w:val="both"/>
      </w:pPr>
      <w:r>
        <w:t>Australian Orthopaedic Association</w:t>
      </w:r>
    </w:p>
    <w:p w14:paraId="150105D7" w14:textId="77777777" w:rsidR="00D261D0" w:rsidRDefault="00D261D0" w:rsidP="00810121">
      <w:pPr>
        <w:pStyle w:val="ListParagraph"/>
        <w:numPr>
          <w:ilvl w:val="0"/>
          <w:numId w:val="20"/>
        </w:numPr>
        <w:jc w:val="both"/>
      </w:pPr>
      <w:r>
        <w:t>Carers NSW</w:t>
      </w:r>
    </w:p>
    <w:p w14:paraId="6349BEC1" w14:textId="77777777" w:rsidR="00D261D0" w:rsidRDefault="00D261D0" w:rsidP="00810121">
      <w:pPr>
        <w:pStyle w:val="ListParagraph"/>
        <w:numPr>
          <w:ilvl w:val="0"/>
          <w:numId w:val="20"/>
        </w:numPr>
        <w:jc w:val="both"/>
      </w:pPr>
      <w:r>
        <w:t>New Zealand Orthopaedic Association</w:t>
      </w:r>
    </w:p>
    <w:p w14:paraId="1F27CE0D" w14:textId="77777777" w:rsidR="00D261D0" w:rsidRDefault="00D261D0" w:rsidP="00810121">
      <w:pPr>
        <w:pStyle w:val="ListParagraph"/>
        <w:numPr>
          <w:ilvl w:val="0"/>
          <w:numId w:val="20"/>
        </w:numPr>
        <w:jc w:val="both"/>
      </w:pPr>
      <w:r>
        <w:t>Osteoporosis Australia</w:t>
      </w:r>
    </w:p>
    <w:p w14:paraId="55189DB1" w14:textId="77777777" w:rsidR="00D261D0" w:rsidRDefault="00D261D0" w:rsidP="00810121">
      <w:pPr>
        <w:pStyle w:val="ListParagraph"/>
        <w:numPr>
          <w:ilvl w:val="0"/>
          <w:numId w:val="20"/>
        </w:numPr>
        <w:jc w:val="both"/>
      </w:pPr>
      <w:r>
        <w:t>Osteoporosis New Zealand</w:t>
      </w:r>
    </w:p>
    <w:p w14:paraId="2C666864" w14:textId="77777777" w:rsidR="0016557E" w:rsidRDefault="00D261D0" w:rsidP="00810121">
      <w:pPr>
        <w:pStyle w:val="ListParagraph"/>
        <w:numPr>
          <w:ilvl w:val="0"/>
          <w:numId w:val="20"/>
        </w:numPr>
        <w:jc w:val="both"/>
      </w:pPr>
      <w:r>
        <w:t>Royal Australasian College of Surgeons</w:t>
      </w:r>
    </w:p>
    <w:p w14:paraId="6FBF9D0A" w14:textId="3333C9CC" w:rsidR="00866E73" w:rsidRDefault="00D261D0" w:rsidP="00810121">
      <w:pPr>
        <w:jc w:val="both"/>
      </w:pPr>
      <w:r>
        <w:t>This guideline informed development of the Hip Fracture Care Clinical Care Standard</w:t>
      </w:r>
      <w:r w:rsidR="003D5786">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rsidR="003D5786">
        <w:fldChar w:fldCharType="separate"/>
      </w:r>
      <w:r w:rsidR="009D0F08" w:rsidRPr="009D0F08">
        <w:rPr>
          <w:noProof/>
          <w:vertAlign w:val="superscript"/>
        </w:rPr>
        <w:t>38</w:t>
      </w:r>
      <w:r w:rsidR="003D5786">
        <w:fldChar w:fldCharType="end"/>
      </w:r>
      <w:r>
        <w:t xml:space="preserve"> which supports:</w:t>
      </w:r>
    </w:p>
    <w:p w14:paraId="24F88B3C" w14:textId="77777777" w:rsidR="00D261D0" w:rsidRDefault="00D261D0" w:rsidP="00810121">
      <w:pPr>
        <w:pStyle w:val="ListParagraph"/>
        <w:numPr>
          <w:ilvl w:val="0"/>
          <w:numId w:val="21"/>
        </w:numPr>
        <w:jc w:val="both"/>
      </w:pPr>
      <w:r>
        <w:t>People to know what care should be offered by their healthcare system, and to make informed treatment decisions in partnership with their clinician.</w:t>
      </w:r>
    </w:p>
    <w:p w14:paraId="6E024759" w14:textId="77777777" w:rsidR="00D261D0" w:rsidRDefault="00D261D0" w:rsidP="00810121">
      <w:pPr>
        <w:pStyle w:val="ListParagraph"/>
        <w:numPr>
          <w:ilvl w:val="0"/>
          <w:numId w:val="21"/>
        </w:numPr>
        <w:jc w:val="both"/>
      </w:pPr>
      <w:r>
        <w:t>Clinicians to make decisions about appropriate care.</w:t>
      </w:r>
    </w:p>
    <w:p w14:paraId="68781744" w14:textId="77777777" w:rsidR="00D261D0" w:rsidRDefault="00D261D0" w:rsidP="00810121">
      <w:pPr>
        <w:pStyle w:val="ListParagraph"/>
        <w:numPr>
          <w:ilvl w:val="0"/>
          <w:numId w:val="21"/>
        </w:numPr>
        <w:jc w:val="both"/>
      </w:pPr>
      <w:r>
        <w:t>Health services to examine the performance of their organisation and make improvements in the care they provide.</w:t>
      </w:r>
    </w:p>
    <w:p w14:paraId="6221884F" w14:textId="77777777" w:rsidR="00D261D0" w:rsidRDefault="00D261D0" w:rsidP="00810121">
      <w:pPr>
        <w:jc w:val="both"/>
      </w:pPr>
      <w:r>
        <w:lastRenderedPageBreak/>
        <w:t>The third Quality Statement of the Clinical Care Standard states that a patient with a hip fracture should be offered treatment based on an orthogeriatric model of care as defined in the Clinical Guideline.</w:t>
      </w:r>
    </w:p>
    <w:p w14:paraId="3B771B29" w14:textId="77777777" w:rsidR="00D261D0" w:rsidRDefault="00D261D0" w:rsidP="00810121">
      <w:pPr>
        <w:jc w:val="both"/>
      </w:pPr>
      <w:r>
        <w:t xml:space="preserve">The ANZ Hip Fracture Registry </w:t>
      </w:r>
      <w:r w:rsidRPr="00D261D0">
        <w:t>provides hospitals with an opportunity to benchmark the care that they provide for hip fracture patients – in real time – against the average performance in New Zealand</w:t>
      </w:r>
      <w:r w:rsidR="00830048">
        <w:t xml:space="preserve"> and against the Clinical Care Standard.</w:t>
      </w:r>
    </w:p>
    <w:p w14:paraId="080B2D67" w14:textId="5DCEBA12" w:rsidR="00866E73" w:rsidRPr="005F120F" w:rsidRDefault="007870AB" w:rsidP="005F120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C707F2">
        <w:rPr>
          <w:b/>
        </w:rPr>
        <w:t>This business plan recommends</w:t>
      </w:r>
      <w:r w:rsidR="005F120F">
        <w:rPr>
          <w:b/>
        </w:rPr>
        <w:t xml:space="preserve"> that </w:t>
      </w:r>
      <w:r w:rsidR="005F120F" w:rsidRPr="00C707F2">
        <w:rPr>
          <w:b/>
        </w:rPr>
        <w:t>[</w:t>
      </w:r>
      <w:r w:rsidR="005F120F" w:rsidRPr="00C707F2">
        <w:rPr>
          <w:b/>
          <w:color w:val="FF0000"/>
        </w:rPr>
        <w:t>Insert name of hospital</w:t>
      </w:r>
      <w:r w:rsidR="005F120F">
        <w:rPr>
          <w:b/>
        </w:rPr>
        <w:t>]</w:t>
      </w:r>
      <w:r w:rsidRPr="00C707F2">
        <w:rPr>
          <w:b/>
        </w:rPr>
        <w:t xml:space="preserve"> </w:t>
      </w:r>
      <w:r w:rsidR="005F120F">
        <w:rPr>
          <w:b/>
        </w:rPr>
        <w:t>participates</w:t>
      </w:r>
      <w:r w:rsidR="00D24A86">
        <w:rPr>
          <w:b/>
        </w:rPr>
        <w:t xml:space="preserve"> in the Australian and New Zealand</w:t>
      </w:r>
      <w:r w:rsidRPr="00C707F2">
        <w:rPr>
          <w:b/>
        </w:rPr>
        <w:t xml:space="preserve"> Hip Fracture Registry</w:t>
      </w:r>
      <w:r w:rsidR="005F120F">
        <w:rPr>
          <w:b/>
        </w:rPr>
        <w:t xml:space="preserve"> and </w:t>
      </w:r>
      <w:r w:rsidR="005F120F">
        <w:rPr>
          <w:b/>
          <w:color w:val="FF0000"/>
        </w:rPr>
        <w:t>develops/refines</w:t>
      </w:r>
      <w:r w:rsidR="005F120F">
        <w:rPr>
          <w:b/>
        </w:rPr>
        <w:t xml:space="preserve"> </w:t>
      </w:r>
      <w:r w:rsidR="005F120F" w:rsidRPr="005F120F">
        <w:rPr>
          <w:b/>
          <w:color w:val="FF0000"/>
        </w:rPr>
        <w:t>the/an</w:t>
      </w:r>
      <w:r w:rsidR="005F120F" w:rsidRPr="00C707F2">
        <w:rPr>
          <w:b/>
        </w:rPr>
        <w:t xml:space="preserve"> Orthogeriatrics Service</w:t>
      </w:r>
      <w:r w:rsidRPr="00C707F2">
        <w:rPr>
          <w:b/>
        </w:rPr>
        <w:t xml:space="preserve"> to enable us to deliver the best standards of clinical care for older people in our locality who suffer hip fractures.</w:t>
      </w:r>
      <w:r w:rsidR="00866E73">
        <w:br w:type="page"/>
      </w:r>
    </w:p>
    <w:p w14:paraId="2FD97D65" w14:textId="77777777" w:rsidR="0016557E" w:rsidRPr="0016557E" w:rsidRDefault="0016557E" w:rsidP="00A40630">
      <w:pPr>
        <w:pStyle w:val="Heading1"/>
      </w:pPr>
      <w:bookmarkStart w:id="12" w:name="_Toc468444980"/>
      <w:r w:rsidRPr="0016557E">
        <w:lastRenderedPageBreak/>
        <w:t>Appendix 1</w:t>
      </w:r>
      <w:r w:rsidR="00A40630">
        <w:t>: Orthogeriatrics Services in New Zealand</w:t>
      </w:r>
      <w:bookmarkEnd w:id="12"/>
    </w:p>
    <w:p w14:paraId="45AC4F47" w14:textId="625BE190" w:rsidR="00866E73" w:rsidRDefault="00866E73" w:rsidP="00810121">
      <w:pPr>
        <w:jc w:val="both"/>
      </w:pPr>
      <w:r>
        <w:t>The following Orthogeriatrics Services in New Zealand have published studies reporting the organisation and impact of their service on care of patients with hip fractures. A description of the approach</w:t>
      </w:r>
      <w:r w:rsidR="00982036">
        <w:t>es</w:t>
      </w:r>
      <w:r>
        <w:t xml:space="preserve"> taken to participation in the ANZ Hip Fracture Registry is also provided for Auckland City Hospital</w:t>
      </w:r>
      <w:r w:rsidR="00982036">
        <w:t xml:space="preserve"> and Middlemore Hospital</w:t>
      </w:r>
      <w:r>
        <w:t>.</w:t>
      </w:r>
    </w:p>
    <w:p w14:paraId="7E6A2A7C" w14:textId="77777777" w:rsidR="00866E73" w:rsidRDefault="00866E73"/>
    <w:p w14:paraId="49ECD321" w14:textId="77777777" w:rsidR="00866E73" w:rsidRDefault="00866E73" w:rsidP="00A40630">
      <w:pPr>
        <w:pStyle w:val="Heading2"/>
      </w:pPr>
      <w:bookmarkStart w:id="13" w:name="_Toc468444981"/>
      <w:r w:rsidRPr="00866E73">
        <w:t>Auckland City Hospital</w:t>
      </w:r>
      <w:bookmarkEnd w:id="13"/>
    </w:p>
    <w:p w14:paraId="1D6C6B0A" w14:textId="77777777" w:rsidR="00866E73" w:rsidRDefault="00866E73" w:rsidP="00810121">
      <w:pPr>
        <w:jc w:val="both"/>
      </w:pPr>
      <w:r w:rsidRPr="00866E73">
        <w:t>The Orth</w:t>
      </w:r>
      <w:r>
        <w:t>ogeriatrics Service at Auckland City Hospital has published two studies describing the organisation and impact of their service:</w:t>
      </w:r>
    </w:p>
    <w:p w14:paraId="63530E23" w14:textId="77777777" w:rsidR="00866E73" w:rsidRDefault="00866E73" w:rsidP="00810121">
      <w:pPr>
        <w:jc w:val="both"/>
      </w:pPr>
      <w:r w:rsidRPr="00866E73">
        <w:t>Auckland City Hospital's ortho-geriatric service: an audit of patients aged over 65 with fractured neck of femur.</w:t>
      </w:r>
      <w:r>
        <w:t xml:space="preserve"> Fergus L</w:t>
      </w:r>
      <w:r w:rsidRPr="00866E73">
        <w:t>, Cutfield G, Harris R.</w:t>
      </w:r>
      <w:r>
        <w:t xml:space="preserve"> </w:t>
      </w:r>
      <w:r w:rsidRPr="00866E73">
        <w:t>N Z Med J. 2011 Jun 24;124(1337):40-54.</w:t>
      </w:r>
      <w:r>
        <w:t xml:space="preserve"> </w:t>
      </w:r>
      <w:hyperlink r:id="rId19" w:history="1">
        <w:r w:rsidRPr="00866E73">
          <w:rPr>
            <w:rStyle w:val="Hyperlink"/>
          </w:rPr>
          <w:t>PubMed ID 21946877</w:t>
        </w:r>
      </w:hyperlink>
    </w:p>
    <w:p w14:paraId="045234B4" w14:textId="77777777" w:rsidR="00866E73" w:rsidRPr="00E85EFE" w:rsidRDefault="00866E73" w:rsidP="00810121">
      <w:pPr>
        <w:jc w:val="both"/>
      </w:pPr>
      <w:r w:rsidRPr="00866E73">
        <w:t>Auckland City Hospital's Ortho-Geriatric Service: an audit of patients aged over 65 with fractured neck of femur.</w:t>
      </w:r>
      <w:r>
        <w:t xml:space="preserve"> Wimalasena B</w:t>
      </w:r>
      <w:r w:rsidRPr="00866E73">
        <w:t>, Harris R.</w:t>
      </w:r>
      <w:r>
        <w:t xml:space="preserve"> </w:t>
      </w:r>
      <w:r w:rsidRPr="00866E73">
        <w:t>N Z Med J. 2016 Jul 1;129(1437):15-26.</w:t>
      </w:r>
      <w:r>
        <w:t xml:space="preserve"> </w:t>
      </w:r>
      <w:hyperlink r:id="rId20" w:history="1">
        <w:r w:rsidRPr="00866E73">
          <w:rPr>
            <w:rStyle w:val="Hyperlink"/>
          </w:rPr>
          <w:t>PubMed ID 27362595</w:t>
        </w:r>
      </w:hyperlink>
    </w:p>
    <w:p w14:paraId="60BC84A7" w14:textId="77777777" w:rsidR="00866E73" w:rsidRPr="00866E73" w:rsidRDefault="00866E73" w:rsidP="00810121">
      <w:pPr>
        <w:jc w:val="both"/>
        <w:rPr>
          <w:b/>
        </w:rPr>
      </w:pPr>
      <w:r w:rsidRPr="00866E73">
        <w:rPr>
          <w:b/>
        </w:rPr>
        <w:t>Participation in the ANZ Hip Fracture Registry</w:t>
      </w:r>
      <w:r w:rsidR="0022290A">
        <w:rPr>
          <w:b/>
        </w:rPr>
        <w:t xml:space="preserve"> at Auckland City Hospital</w:t>
      </w:r>
    </w:p>
    <w:p w14:paraId="3B39DB67" w14:textId="77777777" w:rsidR="00866E73" w:rsidRDefault="00866E73" w:rsidP="00810121">
      <w:pPr>
        <w:jc w:val="both"/>
      </w:pPr>
      <w:r>
        <w:t xml:space="preserve">Auckland City Hospital manages 280-300 hip fractures per year.  About 60% of these are transferred to one ward on Older Peoples Health as soon as possible post operatively.  Despite lengthy discussions there was no available time for a person to take on the data collection for the ANZ HFR. </w:t>
      </w:r>
    </w:p>
    <w:p w14:paraId="35A2C500" w14:textId="77777777" w:rsidR="00866E73" w:rsidRDefault="00866E73" w:rsidP="00810121">
      <w:pPr>
        <w:jc w:val="both"/>
      </w:pPr>
      <w:r>
        <w:t>The following system was devised to at least collect the ANZHFR data on these patients (realising that we were missing a significant number of patients).</w:t>
      </w:r>
    </w:p>
    <w:p w14:paraId="406C6EE3" w14:textId="77777777" w:rsidR="00866E73" w:rsidRDefault="00866E73" w:rsidP="00810121">
      <w:pPr>
        <w:pStyle w:val="ListParagraph"/>
        <w:numPr>
          <w:ilvl w:val="0"/>
          <w:numId w:val="17"/>
        </w:numPr>
        <w:jc w:val="both"/>
      </w:pPr>
      <w:r>
        <w:t>A folder was set up that had dividers for each of the two admitting House Officers. As each new hip fracture patient arrived on the ward, the ward clerk set up a new data collection form in the appropriate divider.  The ward clerk also filled in the dates / times where appropriate as she had better familiarity with the hospital electronic systems to find this information.  A brief orientation was required to ensure that the correct information was obtained.</w:t>
      </w:r>
    </w:p>
    <w:p w14:paraId="1AE6C4CC" w14:textId="77777777" w:rsidR="00866E73" w:rsidRDefault="00866E73" w:rsidP="00810121">
      <w:pPr>
        <w:pStyle w:val="ListParagraph"/>
        <w:numPr>
          <w:ilvl w:val="0"/>
          <w:numId w:val="17"/>
        </w:numPr>
        <w:jc w:val="both"/>
      </w:pPr>
      <w:r>
        <w:t>After the House Officer had clerked the patient and having read all the notes, they already knew most of the data required and could complete most of the data sheet.  This did require a short learning curve to understand what was required and where to check for the correct information e.g. type of fracture and the surgery performed, type of anaesthetic.</w:t>
      </w:r>
    </w:p>
    <w:p w14:paraId="221880C8" w14:textId="77777777" w:rsidR="00866E73" w:rsidRDefault="00866E73" w:rsidP="00810121">
      <w:pPr>
        <w:pStyle w:val="ListParagraph"/>
        <w:numPr>
          <w:ilvl w:val="0"/>
          <w:numId w:val="17"/>
        </w:numPr>
        <w:jc w:val="both"/>
      </w:pPr>
      <w:r>
        <w:t>The Patient Information Sheet was handed out during a ward round to the patient or their relatives as appropriate.</w:t>
      </w:r>
    </w:p>
    <w:p w14:paraId="211134C0" w14:textId="77777777" w:rsidR="005E3D85" w:rsidRDefault="00866E73" w:rsidP="00810121">
      <w:pPr>
        <w:pStyle w:val="ListParagraph"/>
        <w:numPr>
          <w:ilvl w:val="0"/>
          <w:numId w:val="17"/>
        </w:numPr>
        <w:jc w:val="both"/>
      </w:pPr>
      <w:r>
        <w:t>Once weekly the data forms were reviewed by the Geriatrician to check for accuracy and completeness (30 minutes)</w:t>
      </w:r>
      <w:r w:rsidR="005E3D85">
        <w:t>.</w:t>
      </w:r>
    </w:p>
    <w:p w14:paraId="2C217727" w14:textId="77777777" w:rsidR="005E3D85" w:rsidRDefault="00866E73" w:rsidP="00810121">
      <w:pPr>
        <w:pStyle w:val="ListParagraph"/>
        <w:numPr>
          <w:ilvl w:val="0"/>
          <w:numId w:val="17"/>
        </w:numPr>
        <w:jc w:val="both"/>
      </w:pPr>
      <w:r>
        <w:t>At this weekly review session the forms of discharged patients were completed</w:t>
      </w:r>
      <w:r w:rsidR="005E3D85">
        <w:t>.</w:t>
      </w:r>
    </w:p>
    <w:p w14:paraId="1AE4DEFF" w14:textId="77777777" w:rsidR="00866E73" w:rsidRDefault="00866E73" w:rsidP="00810121">
      <w:pPr>
        <w:pStyle w:val="ListParagraph"/>
        <w:numPr>
          <w:ilvl w:val="0"/>
          <w:numId w:val="17"/>
        </w:numPr>
        <w:jc w:val="both"/>
      </w:pPr>
      <w:r>
        <w:t>The ward clerk then entered the data on to the ANZHFR web site.</w:t>
      </w:r>
    </w:p>
    <w:p w14:paraId="594BAF95" w14:textId="77777777" w:rsidR="00866E73" w:rsidRDefault="00866E73" w:rsidP="00810121">
      <w:pPr>
        <w:jc w:val="both"/>
      </w:pPr>
      <w:r>
        <w:t>This system works quite smoothly, but requires the regular weekly review sessio</w:t>
      </w:r>
      <w:r w:rsidR="005E3D85">
        <w:t xml:space="preserve">n to keep the system on track. </w:t>
      </w:r>
      <w:r>
        <w:t>No follow ups have been done</w:t>
      </w:r>
      <w:r w:rsidR="005E3D85">
        <w:t xml:space="preserve">. </w:t>
      </w:r>
      <w:r>
        <w:t>So, a partly successful system</w:t>
      </w:r>
      <w:r w:rsidR="005E3D85">
        <w:t>.</w:t>
      </w:r>
    </w:p>
    <w:p w14:paraId="479BC3E4" w14:textId="77777777" w:rsidR="005E3D85" w:rsidRDefault="005E3D85" w:rsidP="00810121">
      <w:pPr>
        <w:jc w:val="both"/>
      </w:pPr>
    </w:p>
    <w:p w14:paraId="3DB6D6B9" w14:textId="77777777" w:rsidR="003844F1" w:rsidRPr="00EA50D1" w:rsidRDefault="003844F1" w:rsidP="00A40630">
      <w:pPr>
        <w:pStyle w:val="Heading2"/>
      </w:pPr>
      <w:bookmarkStart w:id="14" w:name="_Toc468444982"/>
      <w:r w:rsidRPr="00EA50D1">
        <w:lastRenderedPageBreak/>
        <w:t>Middlemore Hospital, Otahuhu</w:t>
      </w:r>
      <w:bookmarkEnd w:id="14"/>
    </w:p>
    <w:p w14:paraId="2A584955" w14:textId="77777777" w:rsidR="00EA50D1" w:rsidRDefault="00EA50D1" w:rsidP="00810121">
      <w:pPr>
        <w:jc w:val="both"/>
      </w:pPr>
      <w:r w:rsidRPr="00866E73">
        <w:t>The Orth</w:t>
      </w:r>
      <w:r>
        <w:t>ogeriatrics Service at Middlemore Hospital has publish</w:t>
      </w:r>
      <w:r w:rsidR="00F3059E">
        <w:t>ed three</w:t>
      </w:r>
      <w:r>
        <w:t xml:space="preserve"> studies describing the organisation and impact of their service:</w:t>
      </w:r>
    </w:p>
    <w:p w14:paraId="1801F85B" w14:textId="77777777" w:rsidR="003844F1" w:rsidRDefault="00F3059E" w:rsidP="00810121">
      <w:pPr>
        <w:jc w:val="both"/>
      </w:pPr>
      <w:r w:rsidRPr="00F3059E">
        <w:t>Hip fracture in Auckland: contrasting models of care in two major hospitals.</w:t>
      </w:r>
      <w:r w:rsidR="00E85EFE">
        <w:t xml:space="preserve"> Tha HS</w:t>
      </w:r>
      <w:r w:rsidR="00E85EFE" w:rsidRPr="00E85EFE">
        <w:t>, Armstrong D, Broad J, Paul S, Wood P.</w:t>
      </w:r>
      <w:r w:rsidR="00E85EFE">
        <w:t xml:space="preserve"> </w:t>
      </w:r>
      <w:r w:rsidR="00E85EFE" w:rsidRPr="00E85EFE">
        <w:t>Intern Med J. 2009 Feb;39(2):89-94.</w:t>
      </w:r>
      <w:r w:rsidR="00E85EFE">
        <w:t xml:space="preserve"> </w:t>
      </w:r>
      <w:hyperlink r:id="rId21" w:history="1">
        <w:r w:rsidR="00E85EFE" w:rsidRPr="00E85EFE">
          <w:rPr>
            <w:rStyle w:val="Hyperlink"/>
          </w:rPr>
          <w:t>PubMed ID 18771434</w:t>
        </w:r>
      </w:hyperlink>
    </w:p>
    <w:p w14:paraId="1EA1708F" w14:textId="77777777" w:rsidR="00E85EFE" w:rsidRDefault="00E85EFE" w:rsidP="00810121">
      <w:pPr>
        <w:jc w:val="both"/>
      </w:pPr>
      <w:r w:rsidRPr="00E85EFE">
        <w:t>Secondary prophylaxis of osteoporotic fractures in an orthogeriatric service.</w:t>
      </w:r>
      <w:r>
        <w:t xml:space="preserve"> </w:t>
      </w:r>
      <w:r w:rsidRPr="00E85EFE">
        <w:t>Kenealy H, Paul S, Walker K, Garg A.</w:t>
      </w:r>
      <w:r>
        <w:t xml:space="preserve"> </w:t>
      </w:r>
      <w:r w:rsidRPr="00E85EFE">
        <w:t>Australas J Ageing. 2011 Mar;30(1):41.</w:t>
      </w:r>
      <w:r>
        <w:t xml:space="preserve"> </w:t>
      </w:r>
      <w:hyperlink r:id="rId22" w:history="1">
        <w:r w:rsidRPr="00E85EFE">
          <w:rPr>
            <w:rStyle w:val="Hyperlink"/>
          </w:rPr>
          <w:t>PubMed ID 21395941</w:t>
        </w:r>
      </w:hyperlink>
    </w:p>
    <w:p w14:paraId="3267EBF3" w14:textId="382EC6FD" w:rsidR="00E85EFE" w:rsidRDefault="00E85EFE" w:rsidP="00810121">
      <w:pPr>
        <w:jc w:val="both"/>
        <w:rPr>
          <w:rStyle w:val="Hyperlink"/>
        </w:rPr>
      </w:pPr>
      <w:r w:rsidRPr="00E85EFE">
        <w:t>Timely delivery of hip fracture care: a Middlemore Hospital audit</w:t>
      </w:r>
      <w:r>
        <w:t>. De Silva CU</w:t>
      </w:r>
      <w:r w:rsidRPr="00E85EFE">
        <w:t>, Tha HS, Armstrong D, Walker K.</w:t>
      </w:r>
      <w:r>
        <w:t xml:space="preserve"> </w:t>
      </w:r>
      <w:r w:rsidRPr="00E85EFE">
        <w:t>N Z Med J. 2013 Oct 18;126(1384):77-83.</w:t>
      </w:r>
      <w:r>
        <w:t xml:space="preserve"> </w:t>
      </w:r>
      <w:hyperlink r:id="rId23" w:history="1">
        <w:r w:rsidRPr="00E85EFE">
          <w:rPr>
            <w:rStyle w:val="Hyperlink"/>
          </w:rPr>
          <w:t>PubMed ID 24162632</w:t>
        </w:r>
      </w:hyperlink>
    </w:p>
    <w:p w14:paraId="6FDC227C" w14:textId="39C9E340" w:rsidR="00043121" w:rsidRPr="00866E73" w:rsidRDefault="00043121" w:rsidP="00043121">
      <w:pPr>
        <w:jc w:val="both"/>
        <w:rPr>
          <w:b/>
        </w:rPr>
      </w:pPr>
      <w:r w:rsidRPr="00866E73">
        <w:rPr>
          <w:b/>
        </w:rPr>
        <w:t>Participation in the ANZ Hip Fracture Registry</w:t>
      </w:r>
      <w:r>
        <w:rPr>
          <w:b/>
        </w:rPr>
        <w:t xml:space="preserve"> at Middlemore Hospital</w:t>
      </w:r>
    </w:p>
    <w:p w14:paraId="3B32AA23" w14:textId="3025FF3F" w:rsidR="00043121" w:rsidRDefault="00043121" w:rsidP="00043121">
      <w:pPr>
        <w:jc w:val="both"/>
      </w:pPr>
      <w:r>
        <w:t>There are two Ortho-geriatricians and an Ortho-geriatrics Registrar.  There is a daily orthogeriatric registrar ward round reviewing all patients awaiting acute surgery, and each ortho-geriatrician conducts twice weekly ward rounds reviewing all other patients that they are directly responsible for.</w:t>
      </w:r>
    </w:p>
    <w:p w14:paraId="581B506E" w14:textId="21735CCE" w:rsidR="00043121" w:rsidRDefault="00043121" w:rsidP="00043121">
      <w:pPr>
        <w:jc w:val="both"/>
      </w:pPr>
      <w:r>
        <w:t>The ward round is attended by the Orthogeriatric Nurse Coordinator.  She keeps a folder with patient data forms and Patient Information Sheets.  When the ward round meets a patient with a hip fracture, as part of the interaction, the concept of the ANZ</w:t>
      </w:r>
      <w:r w:rsidR="009D0F08">
        <w:t xml:space="preserve"> </w:t>
      </w:r>
      <w:r>
        <w:t>HFR is introduced and explained. This may not occur on the first meeting and clinical judgement is used to choose an appropriate time.  If relatives are present they also receive an explanation and a Patient Information Sheet.  Relatives may be contacted by telephone in the course of normal patient care and this is often a good opportunity to explain ANZ</w:t>
      </w:r>
      <w:r w:rsidR="009D0F08">
        <w:t xml:space="preserve"> </w:t>
      </w:r>
      <w:r>
        <w:t>HFR and to obtain any information that is required to complete the patient level data form.</w:t>
      </w:r>
    </w:p>
    <w:p w14:paraId="5896E843" w14:textId="4C8553DE" w:rsidR="00043121" w:rsidRDefault="00043121" w:rsidP="00043121">
      <w:pPr>
        <w:jc w:val="both"/>
      </w:pPr>
      <w:r>
        <w:t>This ward round is an excellent opportunity for the Nurse Coordinator to begin completing the patient level data form as all the information should be available in the hospital notes.  Some information may require a phone call to relatives or a residential care facility to obtain and this fits with usual clinical care.</w:t>
      </w:r>
    </w:p>
    <w:p w14:paraId="69C11E35" w14:textId="1B39C1A7" w:rsidR="00043121" w:rsidRDefault="00043121" w:rsidP="00043121">
      <w:pPr>
        <w:jc w:val="both"/>
      </w:pPr>
      <w:r>
        <w:t>Surgery information and post-operative progress is collected while assessing a patient’s readiness for transfer to the rehabilitation ward as part of a routine post-operative review.</w:t>
      </w:r>
    </w:p>
    <w:p w14:paraId="06D9E822" w14:textId="718DEE6D" w:rsidR="00043121" w:rsidRDefault="00043121" w:rsidP="00043121">
      <w:pPr>
        <w:jc w:val="both"/>
      </w:pPr>
      <w:r>
        <w:t>Once the patient is discharged from hospital the paper patient level data form is completed for the stay and then entered on to the ANZ</w:t>
      </w:r>
      <w:r w:rsidR="009D0F08">
        <w:t xml:space="preserve"> </w:t>
      </w:r>
      <w:r>
        <w:t xml:space="preserve">HFR website by the Nurse Coordinator. </w:t>
      </w:r>
    </w:p>
    <w:p w14:paraId="6FF068FE" w14:textId="7668C06A" w:rsidR="00043121" w:rsidRDefault="00043121" w:rsidP="00043121">
      <w:pPr>
        <w:jc w:val="both"/>
      </w:pPr>
      <w:r>
        <w:t xml:space="preserve">Follow-up interviews are completed by telephone.  The Nurse Coordinator has already identified the correct person to contact for these calls while the patient is an inpatient.  This minimises the time and effort required.  A quick check is made before beginning to ensure that the patient has not deceased.  </w:t>
      </w:r>
    </w:p>
    <w:p w14:paraId="7594B6C4" w14:textId="74F8D0FB" w:rsidR="00043121" w:rsidRDefault="00043121" w:rsidP="00043121">
      <w:pPr>
        <w:jc w:val="both"/>
      </w:pPr>
      <w:r>
        <w:t>The Nurse Coordinator thinks that completing the patient level data form does not take any additional time.  This is because the information required to complete the patient level form is required for usual patient care and is therefore acquired on the daily ward rounds. Because she has become familiar with the patient and family circumstances she is well prepared for the follow up phone calls and so the time required is minimised.</w:t>
      </w:r>
    </w:p>
    <w:p w14:paraId="57D3A67D" w14:textId="77777777" w:rsidR="00E85EFE" w:rsidRDefault="00E85EFE" w:rsidP="00810121">
      <w:pPr>
        <w:jc w:val="both"/>
      </w:pPr>
    </w:p>
    <w:p w14:paraId="6DA6E1C0" w14:textId="77777777" w:rsidR="003844F1" w:rsidRDefault="0022290A" w:rsidP="0022290A">
      <w:pPr>
        <w:pStyle w:val="Heading2"/>
      </w:pPr>
      <w:bookmarkStart w:id="15" w:name="_Toc468444983"/>
      <w:r>
        <w:lastRenderedPageBreak/>
        <w:t>North Shore Hospital, Takapuna</w:t>
      </w:r>
      <w:bookmarkEnd w:id="15"/>
    </w:p>
    <w:p w14:paraId="362F6282" w14:textId="77777777" w:rsidR="0022290A" w:rsidRDefault="0022290A" w:rsidP="00810121">
      <w:pPr>
        <w:jc w:val="both"/>
      </w:pPr>
      <w:r w:rsidRPr="00866E73">
        <w:t>The Orth</w:t>
      </w:r>
      <w:r>
        <w:t>ogeriatrics Service at North Shore Hospital has published one study describing the organisation and impact of their service, and comparison with provision at Middlemore Hospital:</w:t>
      </w:r>
    </w:p>
    <w:p w14:paraId="52E2F476" w14:textId="77777777" w:rsidR="003844F1" w:rsidRDefault="0022290A" w:rsidP="00810121">
      <w:pPr>
        <w:jc w:val="both"/>
      </w:pPr>
      <w:r w:rsidRPr="00F3059E">
        <w:t>Hip fracture in Auckland: contrasting models of care in two major hospitals.</w:t>
      </w:r>
      <w:r>
        <w:t xml:space="preserve"> Tha HS</w:t>
      </w:r>
      <w:r w:rsidRPr="00E85EFE">
        <w:t>, Armstrong D, Broad J, Paul S, Wood P.</w:t>
      </w:r>
      <w:r>
        <w:t xml:space="preserve"> </w:t>
      </w:r>
      <w:r w:rsidRPr="00E85EFE">
        <w:t>Intern Med J. 2009 Feb;39(2):89-94.</w:t>
      </w:r>
      <w:r>
        <w:t xml:space="preserve"> </w:t>
      </w:r>
      <w:hyperlink r:id="rId24" w:history="1">
        <w:r w:rsidRPr="00E85EFE">
          <w:rPr>
            <w:rStyle w:val="Hyperlink"/>
          </w:rPr>
          <w:t>PubMed ID 18771434</w:t>
        </w:r>
      </w:hyperlink>
    </w:p>
    <w:p w14:paraId="67C92789" w14:textId="77777777" w:rsidR="003844F1" w:rsidRDefault="003844F1" w:rsidP="00810121">
      <w:pPr>
        <w:jc w:val="both"/>
      </w:pPr>
    </w:p>
    <w:p w14:paraId="2AFE965A" w14:textId="77777777" w:rsidR="003844F1" w:rsidRPr="00EA50D1" w:rsidRDefault="003844F1" w:rsidP="00A40630">
      <w:pPr>
        <w:pStyle w:val="Heading2"/>
      </w:pPr>
      <w:bookmarkStart w:id="16" w:name="_Toc468444984"/>
      <w:r w:rsidRPr="00EA50D1">
        <w:t>Princess Margaret Hospital, Christchurch</w:t>
      </w:r>
      <w:bookmarkEnd w:id="16"/>
    </w:p>
    <w:p w14:paraId="03DABD89" w14:textId="77777777" w:rsidR="00FD6632" w:rsidRDefault="00FD6632" w:rsidP="00810121">
      <w:pPr>
        <w:jc w:val="both"/>
      </w:pPr>
      <w:r w:rsidRPr="00866E73">
        <w:t>The Orth</w:t>
      </w:r>
      <w:r>
        <w:t>ogeriatrics Service at Princess Margaret Hospital has published three studies describing the organisation and impact of their service:</w:t>
      </w:r>
    </w:p>
    <w:p w14:paraId="79A5E524" w14:textId="77777777" w:rsidR="003844F1" w:rsidRDefault="00FD6632" w:rsidP="00810121">
      <w:pPr>
        <w:jc w:val="both"/>
      </w:pPr>
      <w:r w:rsidRPr="00FD6632">
        <w:t>Secondary prevention of fractures in older people: evaluation of a protocol for the investigation and treatment of osteoporosis.</w:t>
      </w:r>
      <w:r>
        <w:t xml:space="preserve"> Sidwell AI</w:t>
      </w:r>
      <w:r w:rsidRPr="00FD6632">
        <w:t>, Wilkinson TJ, Hanger HC.</w:t>
      </w:r>
      <w:r>
        <w:t xml:space="preserve"> </w:t>
      </w:r>
      <w:r w:rsidRPr="00FD6632">
        <w:t>Intern Med J. 2004 Mar;34(3):129-32.</w:t>
      </w:r>
      <w:r>
        <w:t xml:space="preserve"> </w:t>
      </w:r>
      <w:hyperlink r:id="rId25" w:history="1">
        <w:r w:rsidRPr="00FD6632">
          <w:rPr>
            <w:rStyle w:val="Hyperlink"/>
          </w:rPr>
          <w:t>PubMed ID 15030462</w:t>
        </w:r>
      </w:hyperlink>
    </w:p>
    <w:p w14:paraId="6C549501" w14:textId="77777777" w:rsidR="00FD6632" w:rsidRDefault="00FD6632" w:rsidP="00810121">
      <w:pPr>
        <w:jc w:val="both"/>
      </w:pPr>
      <w:r w:rsidRPr="00FD6632">
        <w:t>Shared care between geriatricians and orthopaedic surgeons as a model of care for older patients with hip fractures.</w:t>
      </w:r>
      <w:r>
        <w:t xml:space="preserve"> Thwaites JH</w:t>
      </w:r>
      <w:r w:rsidRPr="00FD6632">
        <w:t>, Mann F, Gilchrist N, Frampton C, Rothwell A, Sainsbury R.</w:t>
      </w:r>
      <w:r>
        <w:t xml:space="preserve"> </w:t>
      </w:r>
      <w:r w:rsidRPr="00FD6632">
        <w:t>N Z Med J. 2005 May 6;118(1214):U1438.</w:t>
      </w:r>
      <w:r>
        <w:t xml:space="preserve"> </w:t>
      </w:r>
      <w:hyperlink r:id="rId26" w:history="1">
        <w:r w:rsidRPr="00FD6632">
          <w:rPr>
            <w:rStyle w:val="Hyperlink"/>
          </w:rPr>
          <w:t>PubMed ID 15886733</w:t>
        </w:r>
      </w:hyperlink>
    </w:p>
    <w:p w14:paraId="03E53C2E" w14:textId="77777777" w:rsidR="00FD6632" w:rsidRDefault="00FD6632" w:rsidP="00810121">
      <w:pPr>
        <w:jc w:val="both"/>
      </w:pPr>
      <w:r w:rsidRPr="00FD6632">
        <w:t>Older patients with hip fractures: evaluation of a long-term specialist orthopaedic medicine service in their outcomes.</w:t>
      </w:r>
      <w:r>
        <w:t xml:space="preserve"> Thwaites J</w:t>
      </w:r>
      <w:r w:rsidRPr="00FD6632">
        <w:t>, Mann F, Gilchrist N, McKie J, Sainsbury R.</w:t>
      </w:r>
      <w:r>
        <w:t xml:space="preserve"> </w:t>
      </w:r>
      <w:r w:rsidRPr="00FD6632">
        <w:t>N Z Med J. 2007 May 18;120(1254):U2535.</w:t>
      </w:r>
      <w:r>
        <w:t xml:space="preserve"> </w:t>
      </w:r>
      <w:hyperlink r:id="rId27" w:history="1">
        <w:r w:rsidRPr="00FD6632">
          <w:rPr>
            <w:rStyle w:val="Hyperlink"/>
          </w:rPr>
          <w:t>PubMed ID 17515939</w:t>
        </w:r>
      </w:hyperlink>
    </w:p>
    <w:p w14:paraId="0C426B15" w14:textId="77777777" w:rsidR="00866E73" w:rsidRDefault="00866E73" w:rsidP="00810121">
      <w:pPr>
        <w:jc w:val="both"/>
      </w:pPr>
    </w:p>
    <w:p w14:paraId="57EA759D" w14:textId="77777777" w:rsidR="001309E8" w:rsidRDefault="001309E8"/>
    <w:p w14:paraId="45E85B8E" w14:textId="77777777" w:rsidR="001309E8" w:rsidRDefault="001309E8"/>
    <w:p w14:paraId="11FC009E" w14:textId="77777777" w:rsidR="001309E8" w:rsidRDefault="001309E8">
      <w:r>
        <w:br w:type="page"/>
      </w:r>
    </w:p>
    <w:p w14:paraId="14BB17D8" w14:textId="7B3CB20A" w:rsidR="001309E8" w:rsidRDefault="001309E8" w:rsidP="001309E8">
      <w:pPr>
        <w:pStyle w:val="Heading1"/>
      </w:pPr>
      <w:bookmarkStart w:id="17" w:name="_Toc468444985"/>
      <w:r>
        <w:lastRenderedPageBreak/>
        <w:t xml:space="preserve">Appendix 2: </w:t>
      </w:r>
      <w:r w:rsidRPr="001309E8">
        <w:t>All About ANZ</w:t>
      </w:r>
      <w:r w:rsidR="009D0F08">
        <w:t xml:space="preserve"> </w:t>
      </w:r>
      <w:r w:rsidRPr="001309E8">
        <w:t>HFR Ethics</w:t>
      </w:r>
      <w:bookmarkEnd w:id="17"/>
    </w:p>
    <w:p w14:paraId="0AAC9194" w14:textId="77777777" w:rsidR="001309E8" w:rsidRPr="001309E8" w:rsidRDefault="001309E8" w:rsidP="001309E8">
      <w:pPr>
        <w:rPr>
          <w:b/>
        </w:rPr>
      </w:pPr>
      <w:r w:rsidRPr="001309E8">
        <w:rPr>
          <w:b/>
        </w:rPr>
        <w:t>Why do we need Ethics Approval?</w:t>
      </w:r>
    </w:p>
    <w:p w14:paraId="19599F1A" w14:textId="17C56A30" w:rsidR="001309E8" w:rsidRPr="001309E8" w:rsidRDefault="001309E8" w:rsidP="001309E8">
      <w:pPr>
        <w:jc w:val="both"/>
      </w:pPr>
      <w:r w:rsidRPr="001309E8">
        <w:t xml:space="preserve">The hip fracture registry is a continuous audit of hip fracture care and one may think that this would not </w:t>
      </w:r>
      <w:r>
        <w:t xml:space="preserve">require an Ethics application. </w:t>
      </w:r>
      <w:r w:rsidRPr="001309E8">
        <w:t>There is no change to the care received; aspects of the care delivery only are recorded.</w:t>
      </w:r>
    </w:p>
    <w:p w14:paraId="1E397519" w14:textId="77777777" w:rsidR="001309E8" w:rsidRPr="001309E8" w:rsidRDefault="001309E8" w:rsidP="001309E8">
      <w:pPr>
        <w:jc w:val="both"/>
      </w:pPr>
      <w:r w:rsidRPr="001309E8">
        <w:t>There are two concerns:</w:t>
      </w:r>
    </w:p>
    <w:p w14:paraId="1D4E12F5" w14:textId="7F20D190" w:rsidR="001309E8" w:rsidRPr="001309E8" w:rsidRDefault="001309E8" w:rsidP="001309E8">
      <w:pPr>
        <w:numPr>
          <w:ilvl w:val="0"/>
          <w:numId w:val="25"/>
        </w:numPr>
        <w:jc w:val="both"/>
      </w:pPr>
      <w:r w:rsidRPr="001309E8">
        <w:t>A significant proportion of hip fracture patients are vulnerable in that they do not have the capacity to understand and give consent to information collection</w:t>
      </w:r>
      <w:r>
        <w:t>.</w:t>
      </w:r>
    </w:p>
    <w:p w14:paraId="5739F06F" w14:textId="77777777" w:rsidR="001309E8" w:rsidRPr="001309E8" w:rsidRDefault="001309E8" w:rsidP="001309E8">
      <w:pPr>
        <w:numPr>
          <w:ilvl w:val="0"/>
          <w:numId w:val="25"/>
        </w:numPr>
        <w:jc w:val="both"/>
      </w:pPr>
      <w:r w:rsidRPr="001309E8">
        <w:t xml:space="preserve">The proposal is to use the information collected to perform public benchmarking of care between institutions and countries.  It is important to ensure that patients are not identifiable. </w:t>
      </w:r>
    </w:p>
    <w:p w14:paraId="64C9AB56" w14:textId="77777777" w:rsidR="001309E8" w:rsidRPr="001309E8" w:rsidRDefault="001309E8" w:rsidP="001309E8">
      <w:pPr>
        <w:jc w:val="both"/>
      </w:pPr>
      <w:r w:rsidRPr="001309E8">
        <w:t>These issues have been resolved as explained below.</w:t>
      </w:r>
    </w:p>
    <w:p w14:paraId="27BEFA5B" w14:textId="77777777" w:rsidR="001309E8" w:rsidRPr="001309E8" w:rsidRDefault="001309E8" w:rsidP="001309E8"/>
    <w:p w14:paraId="64972F0D" w14:textId="25DB37BC" w:rsidR="001309E8" w:rsidRPr="001309E8" w:rsidRDefault="001309E8" w:rsidP="001309E8">
      <w:pPr>
        <w:rPr>
          <w:b/>
        </w:rPr>
      </w:pPr>
      <w:r w:rsidRPr="001309E8">
        <w:rPr>
          <w:b/>
        </w:rPr>
        <w:t>What type of Ethics approval does ANZ</w:t>
      </w:r>
      <w:r w:rsidR="009D0F08">
        <w:rPr>
          <w:b/>
        </w:rPr>
        <w:t xml:space="preserve"> </w:t>
      </w:r>
      <w:r w:rsidRPr="001309E8">
        <w:rPr>
          <w:b/>
        </w:rPr>
        <w:t>HFR have in New Z</w:t>
      </w:r>
      <w:r>
        <w:rPr>
          <w:b/>
        </w:rPr>
        <w:t>ealand</w:t>
      </w:r>
      <w:r w:rsidRPr="001309E8">
        <w:rPr>
          <w:b/>
        </w:rPr>
        <w:t>?</w:t>
      </w:r>
    </w:p>
    <w:p w14:paraId="4E9581ED" w14:textId="7E816C2F" w:rsidR="001309E8" w:rsidRPr="001309E8" w:rsidRDefault="001309E8" w:rsidP="001309E8">
      <w:pPr>
        <w:jc w:val="both"/>
      </w:pPr>
      <w:r w:rsidRPr="001309E8">
        <w:t>A single national application for all New Zealand has been submitted and approved.</w:t>
      </w:r>
    </w:p>
    <w:p w14:paraId="58A64FEA" w14:textId="77777777" w:rsidR="001309E8" w:rsidRPr="001309E8" w:rsidRDefault="001309E8" w:rsidP="001309E8">
      <w:pPr>
        <w:jc w:val="both"/>
      </w:pPr>
      <w:r w:rsidRPr="001309E8">
        <w:t xml:space="preserve">The type of Ethics is </w:t>
      </w:r>
      <w:r w:rsidRPr="001309E8">
        <w:rPr>
          <w:i/>
        </w:rPr>
        <w:t>“Opt Off”</w:t>
      </w:r>
      <w:r w:rsidRPr="001309E8">
        <w:t xml:space="preserve"> rather than the usual full informed consent with signature type of consenting process.  This resolves the issues of a simple audit and information collection with the vulnerable population.  </w:t>
      </w:r>
    </w:p>
    <w:p w14:paraId="7F54B6A5" w14:textId="77777777" w:rsidR="001309E8" w:rsidRPr="001309E8" w:rsidRDefault="001309E8" w:rsidP="001309E8">
      <w:pPr>
        <w:jc w:val="both"/>
      </w:pPr>
      <w:r w:rsidRPr="001309E8">
        <w:t xml:space="preserve">Patients and their relatives are informed about the data collection and the how this information will be aggregated and used.  Because there is no treatment risk the only remaining issue is the collection and use of the collected data and related patient confidentiality.  </w:t>
      </w:r>
    </w:p>
    <w:p w14:paraId="5EBF9B23" w14:textId="5B624536" w:rsidR="001309E8" w:rsidRPr="001309E8" w:rsidRDefault="001309E8" w:rsidP="001309E8">
      <w:pPr>
        <w:jc w:val="both"/>
      </w:pPr>
      <w:r w:rsidRPr="001309E8">
        <w:t>If the patient or their relatives are not happy to have their data contributed they can “opt off” by informing their clinical team or emailing the ANZ</w:t>
      </w:r>
      <w:r w:rsidR="009D0F08">
        <w:t xml:space="preserve"> </w:t>
      </w:r>
      <w:r w:rsidRPr="001309E8">
        <w:t>HFR.</w:t>
      </w:r>
    </w:p>
    <w:p w14:paraId="77AF6BE6" w14:textId="77777777" w:rsidR="001309E8" w:rsidRPr="001309E8" w:rsidRDefault="001309E8" w:rsidP="001309E8">
      <w:pPr>
        <w:jc w:val="both"/>
      </w:pPr>
      <w:r w:rsidRPr="001309E8">
        <w:t>Below is what was written in the Ethics application.</w:t>
      </w:r>
    </w:p>
    <w:p w14:paraId="1FCB3CC2" w14:textId="4CC0A9A8" w:rsidR="001309E8" w:rsidRPr="001309E8" w:rsidRDefault="001309E8" w:rsidP="001309E8">
      <w:pPr>
        <w:numPr>
          <w:ilvl w:val="0"/>
          <w:numId w:val="29"/>
        </w:numPr>
        <w:jc w:val="both"/>
      </w:pPr>
      <w:r w:rsidRPr="001309E8">
        <w:t>Process for people lacking capacity to participate in the opt out consent process</w:t>
      </w:r>
      <w:r>
        <w:t>:</w:t>
      </w:r>
    </w:p>
    <w:p w14:paraId="52E6AF06" w14:textId="77777777" w:rsidR="001309E8" w:rsidRPr="001309E8" w:rsidRDefault="001309E8" w:rsidP="001309E8">
      <w:pPr>
        <w:numPr>
          <w:ilvl w:val="1"/>
          <w:numId w:val="29"/>
        </w:numPr>
        <w:jc w:val="both"/>
      </w:pPr>
      <w:r w:rsidRPr="001309E8">
        <w:t xml:space="preserve">As a general principle, this issue will be approached in the usual way that treating clinicians use for managing medical problems in this vulnerable group.  In this project, there is no “test intervention” being carried out and there is no clinical risk. The information being collected is about “usual care” and is really an audit of this “usual care” rather than a formal research study in the usual sense. </w:t>
      </w:r>
    </w:p>
    <w:p w14:paraId="76D55D22" w14:textId="718D53A0" w:rsidR="001309E8" w:rsidRPr="001309E8" w:rsidRDefault="001309E8" w:rsidP="001309E8">
      <w:pPr>
        <w:numPr>
          <w:ilvl w:val="1"/>
          <w:numId w:val="29"/>
        </w:numPr>
        <w:jc w:val="both"/>
      </w:pPr>
      <w:r w:rsidRPr="001309E8">
        <w:t>Where an Enduring Power of Attorney is in place, this person will be contacted and provided with the Participant Information Sheet and an explanation of the project.  They will be given the opportunity to ask any questions about the project and to request to opt out if they think that the potential participant would not want to</w:t>
      </w:r>
      <w:r>
        <w:t xml:space="preserve"> contribute their information </w:t>
      </w:r>
      <w:r w:rsidRPr="001309E8">
        <w:t>the project.</w:t>
      </w:r>
    </w:p>
    <w:p w14:paraId="7262C707" w14:textId="77777777" w:rsidR="001309E8" w:rsidRPr="001309E8" w:rsidRDefault="001309E8" w:rsidP="001309E8">
      <w:pPr>
        <w:numPr>
          <w:ilvl w:val="1"/>
          <w:numId w:val="29"/>
        </w:numPr>
        <w:jc w:val="both"/>
      </w:pPr>
      <w:r w:rsidRPr="001309E8">
        <w:t xml:space="preserve">Where an Enduring Power of Attorney is not in place, a conversation will take place with the close family members and next of kin.  This will involve the provision of the participant information sheet and an explanation of the project.  An opinion will be </w:t>
      </w:r>
      <w:r w:rsidRPr="001309E8">
        <w:lastRenderedPageBreak/>
        <w:t>sought as to whether they think that the potential participant will be agreeable to their information being contributed to the project.  This process is how treatment decisions would be approached by clinical teams in this situation.</w:t>
      </w:r>
    </w:p>
    <w:p w14:paraId="527A441D" w14:textId="3997DF48" w:rsidR="001309E8" w:rsidRPr="001309E8" w:rsidRDefault="001309E8" w:rsidP="001309E8">
      <w:pPr>
        <w:numPr>
          <w:ilvl w:val="0"/>
          <w:numId w:val="29"/>
        </w:numPr>
        <w:jc w:val="both"/>
      </w:pPr>
      <w:r w:rsidRPr="001309E8">
        <w:t>Confidentiality of dataset</w:t>
      </w:r>
      <w:r>
        <w:t>:</w:t>
      </w:r>
    </w:p>
    <w:p w14:paraId="3793EE05" w14:textId="7393960A" w:rsidR="001309E8" w:rsidRPr="001309E8" w:rsidRDefault="001309E8" w:rsidP="001309E8">
      <w:pPr>
        <w:numPr>
          <w:ilvl w:val="1"/>
          <w:numId w:val="29"/>
        </w:numPr>
        <w:jc w:val="both"/>
      </w:pPr>
      <w:r w:rsidRPr="001309E8">
        <w:t xml:space="preserve">I have discussed this issue with Stewart Fleming who has built the database and will be the ongoing database manager.  As mentioned in the application he has experience with developing and managing the </w:t>
      </w:r>
      <w:r w:rsidR="009D0F08">
        <w:t xml:space="preserve">National </w:t>
      </w:r>
      <w:r w:rsidRPr="001309E8">
        <w:t>Hip Fracture Database</w:t>
      </w:r>
      <w:r w:rsidR="009D0F08">
        <w:t xml:space="preserve"> (NHFD)</w:t>
      </w:r>
      <w:r w:rsidRPr="001309E8">
        <w:t xml:space="preserve"> in the UK.</w:t>
      </w:r>
    </w:p>
    <w:p w14:paraId="411EF55B" w14:textId="23C6DC74" w:rsidR="001309E8" w:rsidRPr="001309E8" w:rsidRDefault="009D0F08" w:rsidP="001309E8">
      <w:pPr>
        <w:numPr>
          <w:ilvl w:val="1"/>
          <w:numId w:val="29"/>
        </w:numPr>
        <w:jc w:val="both"/>
      </w:pPr>
      <w:r>
        <w:t>Stewart has provided reassurance</w:t>
      </w:r>
      <w:r w:rsidR="001309E8" w:rsidRPr="001309E8">
        <w:t xml:space="preserve"> that the first step is to de-identify the data.  A separate data table (main data table) is created and each individual is assigned a database number and their personal identifying information such as date of birth is converted to age and their name and NHI and any other information that could identify them is removed. This is the table that is made available for the preparation of reports. </w:t>
      </w:r>
    </w:p>
    <w:p w14:paraId="5BB77F18" w14:textId="77777777" w:rsidR="001309E8" w:rsidRPr="001309E8" w:rsidRDefault="001309E8" w:rsidP="001309E8">
      <w:pPr>
        <w:numPr>
          <w:ilvl w:val="1"/>
          <w:numId w:val="29"/>
        </w:numPr>
        <w:jc w:val="both"/>
      </w:pPr>
      <w:r w:rsidRPr="001309E8">
        <w:t>If there are concerns about incorrect information or there is a wish to investigate a data trend in more detail the individual records of concern can be re-identified and requests sent to the hospital of origin for further information.  The principle is that only clinicians involved in the care of hip fracture patients at the hospital of origin will be able to access identified data.</w:t>
      </w:r>
    </w:p>
    <w:p w14:paraId="3C756456" w14:textId="369DE8D6" w:rsidR="001309E8" w:rsidRDefault="001309E8" w:rsidP="001309E8">
      <w:pPr>
        <w:numPr>
          <w:ilvl w:val="1"/>
          <w:numId w:val="29"/>
        </w:numPr>
        <w:jc w:val="both"/>
      </w:pPr>
      <w:r w:rsidRPr="001309E8">
        <w:t>In this manner, the dataset is rendered potentially identifiable and affords much greater protection for the individuals contributing their information to the project.</w:t>
      </w:r>
    </w:p>
    <w:p w14:paraId="62FA1EC0" w14:textId="77777777" w:rsidR="001309E8" w:rsidRPr="001309E8" w:rsidRDefault="001309E8" w:rsidP="001309E8">
      <w:pPr>
        <w:ind w:left="720"/>
      </w:pPr>
    </w:p>
    <w:p w14:paraId="05689971" w14:textId="697DCAF8" w:rsidR="001309E8" w:rsidRPr="001309E8" w:rsidRDefault="001309E8" w:rsidP="001309E8">
      <w:pPr>
        <w:rPr>
          <w:b/>
        </w:rPr>
      </w:pPr>
      <w:r w:rsidRPr="001309E8">
        <w:rPr>
          <w:b/>
        </w:rPr>
        <w:t>Wha</w:t>
      </w:r>
      <w:r>
        <w:rPr>
          <w:b/>
        </w:rPr>
        <w:t>t does your hospital need to do</w:t>
      </w:r>
      <w:r w:rsidRPr="001309E8">
        <w:rPr>
          <w:b/>
        </w:rPr>
        <w:t>?</w:t>
      </w:r>
    </w:p>
    <w:p w14:paraId="79D809C8" w14:textId="56C86A75" w:rsidR="001309E8" w:rsidRPr="001309E8" w:rsidRDefault="001309E8" w:rsidP="001309E8">
      <w:pPr>
        <w:jc w:val="both"/>
      </w:pPr>
      <w:r w:rsidRPr="001309E8">
        <w:t>A single national application for all New Zealand has been submitted and approved. You do not have to do a formal Ethics application.</w:t>
      </w:r>
    </w:p>
    <w:p w14:paraId="6FFC329E" w14:textId="77777777" w:rsidR="001309E8" w:rsidRPr="001309E8" w:rsidRDefault="001309E8" w:rsidP="001309E8">
      <w:pPr>
        <w:jc w:val="both"/>
      </w:pPr>
      <w:r w:rsidRPr="001309E8">
        <w:t>Each site that collects data must get local “site approval”.</w:t>
      </w:r>
    </w:p>
    <w:p w14:paraId="392EC611" w14:textId="2E53ADB9" w:rsidR="001309E8" w:rsidRPr="001309E8" w:rsidRDefault="001309E8" w:rsidP="001309E8">
      <w:pPr>
        <w:numPr>
          <w:ilvl w:val="0"/>
          <w:numId w:val="30"/>
        </w:numPr>
        <w:jc w:val="both"/>
        <w:rPr>
          <w:b/>
        </w:rPr>
      </w:pPr>
      <w:r w:rsidRPr="001309E8">
        <w:t>We need to get you connected to the National ethics approval document by having you complete appropriate documentation to get “site approval”</w:t>
      </w:r>
      <w:r>
        <w:t>.</w:t>
      </w:r>
    </w:p>
    <w:p w14:paraId="52715EF4" w14:textId="6569641A" w:rsidR="001309E8" w:rsidRPr="001309E8" w:rsidRDefault="001309E8" w:rsidP="001309E8">
      <w:pPr>
        <w:numPr>
          <w:ilvl w:val="0"/>
          <w:numId w:val="30"/>
        </w:numPr>
        <w:jc w:val="both"/>
        <w:rPr>
          <w:b/>
        </w:rPr>
      </w:pPr>
      <w:r w:rsidRPr="001309E8">
        <w:t>We need the email address of the local person(s) who deal with Ethics issues for the DHB</w:t>
      </w:r>
      <w:r>
        <w:t>.</w:t>
      </w:r>
    </w:p>
    <w:p w14:paraId="62549C3E" w14:textId="5C97F373" w:rsidR="001309E8" w:rsidRPr="001309E8" w:rsidRDefault="001309E8" w:rsidP="001309E8">
      <w:pPr>
        <w:numPr>
          <w:ilvl w:val="0"/>
          <w:numId w:val="30"/>
        </w:numPr>
        <w:jc w:val="both"/>
        <w:rPr>
          <w:b/>
        </w:rPr>
      </w:pPr>
      <w:r w:rsidRPr="001309E8">
        <w:t>We send the linkage information to them</w:t>
      </w:r>
      <w:r>
        <w:t>.</w:t>
      </w:r>
    </w:p>
    <w:p w14:paraId="62FADC0D" w14:textId="1936B3AD" w:rsidR="001309E8" w:rsidRPr="001309E8" w:rsidRDefault="001309E8" w:rsidP="001309E8">
      <w:pPr>
        <w:numPr>
          <w:ilvl w:val="0"/>
          <w:numId w:val="30"/>
        </w:numPr>
        <w:jc w:val="both"/>
        <w:rPr>
          <w:b/>
        </w:rPr>
      </w:pPr>
      <w:r>
        <w:t xml:space="preserve">You </w:t>
      </w:r>
      <w:r w:rsidRPr="001309E8">
        <w:t>need to decide who is the Principal Investigator for the purposes of Ethics at your site</w:t>
      </w:r>
      <w:r>
        <w:t>.</w:t>
      </w:r>
    </w:p>
    <w:p w14:paraId="4CD8BD48" w14:textId="60905E36" w:rsidR="001309E8" w:rsidRPr="001309E8" w:rsidRDefault="001309E8" w:rsidP="001309E8">
      <w:pPr>
        <w:numPr>
          <w:ilvl w:val="0"/>
          <w:numId w:val="30"/>
        </w:numPr>
        <w:jc w:val="both"/>
        <w:rPr>
          <w:b/>
        </w:rPr>
      </w:pPr>
      <w:r w:rsidRPr="001309E8">
        <w:t>The local Ethics person will contact the Principal Investigator to complete some documents</w:t>
      </w:r>
      <w:r>
        <w:t>.</w:t>
      </w:r>
    </w:p>
    <w:p w14:paraId="5303D50C" w14:textId="5CBBCC5C" w:rsidR="001309E8" w:rsidRPr="001309E8" w:rsidRDefault="001309E8" w:rsidP="001309E8">
      <w:pPr>
        <w:numPr>
          <w:ilvl w:val="0"/>
          <w:numId w:val="30"/>
        </w:numPr>
        <w:jc w:val="both"/>
        <w:rPr>
          <w:b/>
        </w:rPr>
      </w:pPr>
      <w:r w:rsidRPr="001309E8">
        <w:t>We will send you all the information required to do this</w:t>
      </w:r>
      <w:r>
        <w:t>.</w:t>
      </w:r>
    </w:p>
    <w:p w14:paraId="55111330" w14:textId="77777777" w:rsidR="001309E8" w:rsidRPr="001309E8" w:rsidRDefault="001309E8" w:rsidP="001309E8">
      <w:pPr>
        <w:jc w:val="both"/>
        <w:rPr>
          <w:b/>
        </w:rPr>
      </w:pPr>
      <w:r w:rsidRPr="001309E8">
        <w:t>Preparing the Patient Information Sheet</w:t>
      </w:r>
    </w:p>
    <w:p w14:paraId="0B19EC83" w14:textId="61C92270" w:rsidR="001309E8" w:rsidRPr="001309E8" w:rsidRDefault="001309E8" w:rsidP="001309E8">
      <w:pPr>
        <w:numPr>
          <w:ilvl w:val="0"/>
          <w:numId w:val="31"/>
        </w:numPr>
        <w:jc w:val="both"/>
        <w:rPr>
          <w:b/>
        </w:rPr>
      </w:pPr>
      <w:r w:rsidRPr="001309E8">
        <w:t>We will send you the template for this</w:t>
      </w:r>
      <w:r>
        <w:t>.</w:t>
      </w:r>
    </w:p>
    <w:p w14:paraId="7C93096B" w14:textId="77777777" w:rsidR="001309E8" w:rsidRPr="001309E8" w:rsidRDefault="001309E8" w:rsidP="001309E8">
      <w:pPr>
        <w:numPr>
          <w:ilvl w:val="0"/>
          <w:numId w:val="31"/>
        </w:numPr>
        <w:jc w:val="both"/>
        <w:rPr>
          <w:b/>
        </w:rPr>
      </w:pPr>
      <w:r w:rsidRPr="001309E8">
        <w:t>You will need to insert:</w:t>
      </w:r>
    </w:p>
    <w:p w14:paraId="2FDD580A" w14:textId="283ECBCE" w:rsidR="001309E8" w:rsidRPr="001309E8" w:rsidRDefault="001309E8" w:rsidP="001309E8">
      <w:pPr>
        <w:numPr>
          <w:ilvl w:val="1"/>
          <w:numId w:val="31"/>
        </w:numPr>
        <w:jc w:val="both"/>
        <w:rPr>
          <w:b/>
        </w:rPr>
      </w:pPr>
      <w:r w:rsidRPr="001309E8">
        <w:t>The name of the Site Principal Investigator in the appropriate place</w:t>
      </w:r>
      <w:r>
        <w:t>.</w:t>
      </w:r>
    </w:p>
    <w:p w14:paraId="36FCE440" w14:textId="77D4CB3B" w:rsidR="001309E8" w:rsidRPr="001309E8" w:rsidRDefault="001309E8" w:rsidP="001309E8">
      <w:pPr>
        <w:numPr>
          <w:ilvl w:val="1"/>
          <w:numId w:val="31"/>
        </w:numPr>
        <w:jc w:val="both"/>
        <w:rPr>
          <w:b/>
        </w:rPr>
      </w:pPr>
      <w:r w:rsidRPr="001309E8">
        <w:t>The DHB logo in the appropriate place</w:t>
      </w:r>
      <w:r>
        <w:t>.</w:t>
      </w:r>
    </w:p>
    <w:p w14:paraId="43DA9549" w14:textId="0120F9B9" w:rsidR="001309E8" w:rsidRPr="001309E8" w:rsidRDefault="001309E8" w:rsidP="001309E8">
      <w:pPr>
        <w:jc w:val="both"/>
      </w:pPr>
      <w:r w:rsidRPr="001309E8">
        <w:lastRenderedPageBreak/>
        <w:t>Main issues:</w:t>
      </w:r>
    </w:p>
    <w:p w14:paraId="339DF327" w14:textId="340C6E78" w:rsidR="001309E8" w:rsidRPr="001309E8" w:rsidRDefault="001309E8" w:rsidP="001309E8">
      <w:pPr>
        <w:numPr>
          <w:ilvl w:val="0"/>
          <w:numId w:val="26"/>
        </w:numPr>
        <w:jc w:val="both"/>
      </w:pPr>
      <w:r w:rsidRPr="001309E8">
        <w:t>1 person with overall responsibility for ethics in each DHB</w:t>
      </w:r>
      <w:r>
        <w:t>.</w:t>
      </w:r>
    </w:p>
    <w:p w14:paraId="4D85ECA5" w14:textId="77777777" w:rsidR="001309E8" w:rsidRPr="001309E8" w:rsidRDefault="001309E8" w:rsidP="001309E8">
      <w:pPr>
        <w:numPr>
          <w:ilvl w:val="0"/>
          <w:numId w:val="26"/>
        </w:numPr>
        <w:jc w:val="both"/>
      </w:pPr>
      <w:r w:rsidRPr="001309E8">
        <w:t>Main concern is that patients / whanau understand that:</w:t>
      </w:r>
    </w:p>
    <w:p w14:paraId="25D448BD" w14:textId="59F9A869" w:rsidR="001309E8" w:rsidRPr="001309E8" w:rsidRDefault="001309E8" w:rsidP="001309E8">
      <w:pPr>
        <w:numPr>
          <w:ilvl w:val="1"/>
          <w:numId w:val="26"/>
        </w:numPr>
        <w:jc w:val="both"/>
      </w:pPr>
      <w:r w:rsidRPr="001309E8">
        <w:t>Their information is being used for quality improvement activity</w:t>
      </w:r>
      <w:r>
        <w:t>.</w:t>
      </w:r>
    </w:p>
    <w:p w14:paraId="5BF7497C" w14:textId="5D290754" w:rsidR="001309E8" w:rsidRPr="001309E8" w:rsidRDefault="001309E8" w:rsidP="001309E8">
      <w:pPr>
        <w:numPr>
          <w:ilvl w:val="1"/>
          <w:numId w:val="26"/>
        </w:numPr>
        <w:jc w:val="both"/>
      </w:pPr>
      <w:r w:rsidRPr="001309E8">
        <w:t>That if</w:t>
      </w:r>
      <w:r>
        <w:t xml:space="preserve"> they are not happy about this:</w:t>
      </w:r>
    </w:p>
    <w:p w14:paraId="38CAF72F" w14:textId="6178E247" w:rsidR="001309E8" w:rsidRPr="001309E8" w:rsidRDefault="001309E8" w:rsidP="001309E8">
      <w:pPr>
        <w:numPr>
          <w:ilvl w:val="2"/>
          <w:numId w:val="26"/>
        </w:numPr>
        <w:jc w:val="both"/>
      </w:pPr>
      <w:r w:rsidRPr="001309E8">
        <w:t>to ask questions of the clinical team</w:t>
      </w:r>
      <w:r>
        <w:t>.</w:t>
      </w:r>
    </w:p>
    <w:p w14:paraId="1CB3D44C" w14:textId="3AB2F597" w:rsidR="001309E8" w:rsidRPr="001309E8" w:rsidRDefault="001309E8" w:rsidP="001309E8">
      <w:pPr>
        <w:numPr>
          <w:ilvl w:val="2"/>
          <w:numId w:val="26"/>
        </w:numPr>
        <w:jc w:val="both"/>
      </w:pPr>
      <w:r w:rsidRPr="001309E8">
        <w:t>they can choose to opt out by letting the clinical team know</w:t>
      </w:r>
      <w:r>
        <w:t>.</w:t>
      </w:r>
    </w:p>
    <w:p w14:paraId="39E41FF5" w14:textId="77777777" w:rsidR="001309E8" w:rsidRPr="001309E8" w:rsidRDefault="001309E8" w:rsidP="001309E8">
      <w:pPr>
        <w:jc w:val="both"/>
      </w:pPr>
      <w:r w:rsidRPr="001309E8">
        <w:t xml:space="preserve">Comment: </w:t>
      </w:r>
    </w:p>
    <w:p w14:paraId="7FAAC441" w14:textId="462ECFA4" w:rsidR="001309E8" w:rsidRPr="001309E8" w:rsidRDefault="001309E8" w:rsidP="001309E8">
      <w:pPr>
        <w:numPr>
          <w:ilvl w:val="0"/>
          <w:numId w:val="27"/>
        </w:numPr>
        <w:jc w:val="both"/>
      </w:pPr>
      <w:r w:rsidRPr="001309E8">
        <w:t>All patients are receiving usual care i.e. there is no new or untested intervention</w:t>
      </w:r>
      <w:r>
        <w:t>.</w:t>
      </w:r>
    </w:p>
    <w:p w14:paraId="5E4D505C" w14:textId="540AA8ED" w:rsidR="001309E8" w:rsidRPr="001309E8" w:rsidRDefault="001309E8" w:rsidP="001309E8">
      <w:pPr>
        <w:numPr>
          <w:ilvl w:val="0"/>
          <w:numId w:val="27"/>
        </w:numPr>
        <w:jc w:val="both"/>
      </w:pPr>
      <w:r w:rsidRPr="001309E8">
        <w:t>The ethics issue is that they know that information is being collected, how it will be used, and that their identity will remain anonymous to any researchers preparing reports and in any reports, that are produced.</w:t>
      </w:r>
    </w:p>
    <w:p w14:paraId="5710B462" w14:textId="77777777" w:rsidR="001309E8" w:rsidRPr="001309E8" w:rsidRDefault="001309E8" w:rsidP="001309E8">
      <w:pPr>
        <w:jc w:val="both"/>
      </w:pPr>
      <w:r w:rsidRPr="001309E8">
        <w:t>Implications:</w:t>
      </w:r>
    </w:p>
    <w:p w14:paraId="36E50113" w14:textId="69B0F49B" w:rsidR="001309E8" w:rsidRPr="001309E8" w:rsidRDefault="001309E8" w:rsidP="001309E8">
      <w:pPr>
        <w:numPr>
          <w:ilvl w:val="0"/>
          <w:numId w:val="28"/>
        </w:numPr>
        <w:jc w:val="both"/>
      </w:pPr>
      <w:r w:rsidRPr="001309E8">
        <w:t>Several clinical staff will need to be orientated to these issues and know who to refer to if patients or whanau want to know more about the project</w:t>
      </w:r>
      <w:r>
        <w:t>.</w:t>
      </w:r>
    </w:p>
    <w:p w14:paraId="0A66F7D8" w14:textId="456DCEB1" w:rsidR="001309E8" w:rsidRPr="001309E8" w:rsidRDefault="001309E8" w:rsidP="001309E8">
      <w:pPr>
        <w:numPr>
          <w:ilvl w:val="0"/>
          <w:numId w:val="28"/>
        </w:numPr>
        <w:jc w:val="both"/>
      </w:pPr>
      <w:r w:rsidRPr="001309E8">
        <w:t>Patient Information Sheets should be easily available and handed out to all patients with hip fractures and their whanau</w:t>
      </w:r>
      <w:r>
        <w:t>.</w:t>
      </w:r>
    </w:p>
    <w:p w14:paraId="2B3EC6F4" w14:textId="77777777" w:rsidR="001309E8" w:rsidRPr="001309E8" w:rsidRDefault="001309E8" w:rsidP="001309E8"/>
    <w:p w14:paraId="22633BEF" w14:textId="77777777" w:rsidR="001309E8" w:rsidRPr="001309E8" w:rsidRDefault="001309E8" w:rsidP="001309E8">
      <w:r w:rsidRPr="001309E8">
        <w:rPr>
          <w:noProof/>
          <w:lang w:eastAsia="en-NZ"/>
        </w:rPr>
        <mc:AlternateContent>
          <mc:Choice Requires="wpi">
            <w:drawing>
              <wp:anchor distT="0" distB="0" distL="114300" distR="114300" simplePos="0" relativeHeight="251665408" behindDoc="0" locked="0" layoutInCell="1" allowOverlap="1" wp14:anchorId="53FF09A1" wp14:editId="7A213C1A">
                <wp:simplePos x="0" y="0"/>
                <wp:positionH relativeFrom="column">
                  <wp:posOffset>7411552</wp:posOffset>
                </wp:positionH>
                <wp:positionV relativeFrom="paragraph">
                  <wp:posOffset>1453488</wp:posOffset>
                </wp:positionV>
                <wp:extent cx="2625" cy="9624"/>
                <wp:effectExtent l="38100" t="38100" r="35560" b="47625"/>
                <wp:wrapNone/>
                <wp:docPr id="1" name="Ink 1"/>
                <wp:cNvGraphicFramePr/>
                <a:graphic xmlns:a="http://schemas.openxmlformats.org/drawingml/2006/main">
                  <a:graphicData uri="http://schemas.microsoft.com/office/word/2010/wordprocessingInk">
                    <w14:contentPart bwMode="auto" r:id="rId28">
                      <w14:nvContentPartPr>
                        <w14:cNvContentPartPr/>
                      </w14:nvContentPartPr>
                      <w14:xfrm>
                        <a:off x="0" y="0"/>
                        <a:ext cx="2625" cy="9624"/>
                      </w14:xfrm>
                    </w14:contentPart>
                  </a:graphicData>
                </a:graphic>
              </wp:anchor>
            </w:drawing>
          </mc:Choice>
          <mc:Fallback>
            <w:pict>
              <v:shapetype w14:anchorId="58DA0B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83.5pt;margin-top:114.35pt;width:.4pt;height:.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95VKGAQAAKAMAAA4AAABkcnMvZTJvRG9jLnhtbJxSQU7DMBC8I/EH&#10;a+80TVoKRE05UCFxAHqABxjHbixib7R2m/J7NmlLWxBC4hLteuzJzM5ObzeuFmtNwaIvIB0MQWiv&#10;sLR+WcDry/3FNYgQpS9ljV4X8KED3M7Oz6Ztk+sMK6xLTYJJfMjbpoAqxiZPkqAq7WQYYKM9gwbJ&#10;ycgtLZOSZMvsrk6y4XCStEhlQ6h0CHw634Iw6/mN0So+GxN0FDWrG6UjELEvMhDUFTdXIN64GKcZ&#10;JLOpzJckm8qqnST5D0VOWs8CvqjmMkqxIvuDyllFGNDEgUKXoDFW6d4PO0uH35w9+PfOVTpWK8oV&#10;+qh9XEiK+9n1wH9+4WqeQPuIJacjVxFhx8jj+TuMreg5qpVjPdtESNcy8jqEyjaBx5zbsgB6KNOD&#10;fr++OzhY0MHX03pBorufgvDSsST2LdIumr31p9O3jCQ76DfWjSHX5cFixaYAXtGP7tvHrTdRKD7M&#10;JtklCMXAzSQbd9iedft63x1Nnq+cZHzcd8+PFnz2C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CqbCN8AAAANAQAADwAAAGRycy9kb3ducmV2LnhtbEyPzU7DMBCE70i8g7VI&#10;3KiTUKUlxKkQEhISB0Thws2Ot0mEf0K8acPbsz3BcWZHs/PVu8U7ccQpDTEoyFcZCAxttEPoFHy8&#10;P91sQSTSwWoXAyr4wQS75vKi1pWNp/CGxz11gktCqrSCnmispExtj16nVRwx8O0QJ6+J5dRJO+kT&#10;l3sniywrpddD4A+9HvGxx/ZrP3sFtH5d0wFfvvN5/vRGOvN81xqlrq+Wh3sQhAv9heE8n6dDw5tM&#10;nINNwrHOyw3DkIKi2G5AnCNsMY5h6zYrQTa1/E/R/AIAAP//AwBQSwMEFAAGAAgAAAAhAO5wqRzo&#10;AQAAnQQAABAAAABkcnMvaW5rL2luazEueG1stJNdb5swFIbvJ/U/WN5FbgLYhgBBJb1qpEmbNK2d&#10;1F1ScINVMJExIfn3OxjiUDVVbzaE+Dj2eX3O49e3d8e6QgeuWtHIFFOXYMRl3hRC7lL8+3HrxBi1&#10;OpNFVjWSp/jEW3y3uflyK+RrXSXwRKAg2+GrrlJcar1PPK/ve7f33UbtPEaI732Trz++482UVfAX&#10;IYWGJdtzKG+k5kc9iCWiSHGuj8TOB+2HplM5t8NDROWXGVplOd82qs60VSwzKXmFZFZD3U8Y6dMe&#10;PgSss+MKo1pAww5zaRAF8f0aAtkxxbP/DkpsoZIae9c1//wHze17zaEsn0VhhNFUUsEPQ02eYZ58&#10;3PtP1ey50oJfMI9QpoETysd/w2cEpXjbVN2wNxgdsqoDZJQQsMW0NvWuAHmvB2z+qR5w+VBvXtxb&#10;NFN7cw4TNGup89ZqUXMwer23HtMtCA/hB63McWCEhg4lDgseGUvoKiGBS0g024rJxWfNZ9W1pdV7&#10;Vhe/mhFLbeysF4UuLXTiEh8uy31O/Vp2ycWu1J+kT82bfOufK6fRWApN3fziLyn+ag4kMpljwLRD&#10;1ywIUejHAWJhHC8XzmrhMLqgLCZL7FBzs3UQLEPEGKIBiZcEAcJVCO8Iwbw3NrZFwf5s/gIAAP//&#10;AwBQSwECLQAUAAYACAAAACEAmzMnNwwBAAAtAgAAEwAAAAAAAAAAAAAAAAAAAAAAW0NvbnRlbnRf&#10;VHlwZXNdLnhtbFBLAQItABQABgAIAAAAIQA4/SH/1gAAAJQBAAALAAAAAAAAAAAAAAAAAD0BAABf&#10;cmVscy8ucmVsc1BLAQItABQABgAIAAAAIQBWPeVShgEAACgDAAAOAAAAAAAAAAAAAAAAADwCAABk&#10;cnMvZTJvRG9jLnhtbFBLAQItABQABgAIAAAAIQB5GLydvwAAACEBAAAZAAAAAAAAAAAAAAAAAO4D&#10;AABkcnMvX3JlbHMvZTJvRG9jLnhtbC5yZWxzUEsBAi0AFAAGAAgAAAAhAFwqmwjfAAAADQEAAA8A&#10;AAAAAAAAAAAAAAAA5AQAAGRycy9kb3ducmV2LnhtbFBLAQItABQABgAIAAAAIQDucKkc6AEAAJ0E&#10;AAAQAAAAAAAAAAAAAAAAAPAFAABkcnMvaW5rL2luazEueG1sUEsFBgAAAAAGAAYAeAEAAAYIAAAA&#10;AA==&#10;">
                <v:imagedata r:id="rId29" o:title=""/>
              </v:shape>
            </w:pict>
          </mc:Fallback>
        </mc:AlternateContent>
      </w:r>
    </w:p>
    <w:p w14:paraId="49208A46" w14:textId="77777777" w:rsidR="001309E8" w:rsidRDefault="001309E8"/>
    <w:p w14:paraId="2B197EF1" w14:textId="77777777" w:rsidR="001309E8" w:rsidRDefault="001309E8"/>
    <w:p w14:paraId="5AA23D1C" w14:textId="77777777" w:rsidR="001309E8" w:rsidRDefault="001309E8"/>
    <w:p w14:paraId="4FDA32FA" w14:textId="77777777" w:rsidR="001309E8" w:rsidRDefault="001309E8">
      <w:r>
        <w:br w:type="page"/>
      </w:r>
    </w:p>
    <w:p w14:paraId="243B64CA" w14:textId="5D56F28E" w:rsidR="001309E8" w:rsidRDefault="001309E8" w:rsidP="001309E8">
      <w:pPr>
        <w:pStyle w:val="Heading1"/>
      </w:pPr>
      <w:bookmarkStart w:id="18" w:name="_Toc468444986"/>
      <w:r>
        <w:lastRenderedPageBreak/>
        <w:t xml:space="preserve">Appendix 3: </w:t>
      </w:r>
      <w:r w:rsidR="00274D4C">
        <w:t>ANZ</w:t>
      </w:r>
      <w:r w:rsidR="009D0F08">
        <w:t xml:space="preserve"> </w:t>
      </w:r>
      <w:r w:rsidR="00274D4C">
        <w:t>HFR -</w:t>
      </w:r>
      <w:r w:rsidRPr="001309E8">
        <w:t xml:space="preserve"> How to get started</w:t>
      </w:r>
      <w:bookmarkEnd w:id="18"/>
    </w:p>
    <w:p w14:paraId="6F24879E" w14:textId="77777777" w:rsidR="001309E8" w:rsidRPr="001309E8" w:rsidRDefault="001309E8" w:rsidP="001309E8">
      <w:pPr>
        <w:rPr>
          <w:b/>
        </w:rPr>
      </w:pPr>
      <w:r w:rsidRPr="001309E8">
        <w:rPr>
          <w:b/>
        </w:rPr>
        <w:t>Familiarisation with Demo Website</w:t>
      </w:r>
    </w:p>
    <w:p w14:paraId="5DBFDACB" w14:textId="2D1C6766" w:rsidR="001309E8" w:rsidRDefault="001309E8" w:rsidP="001309E8">
      <w:pPr>
        <w:jc w:val="both"/>
      </w:pPr>
      <w:r w:rsidRPr="001309E8">
        <w:t>As a way to get an idea of the mechanics of data entry and what data fields are collected, log on to the demo website via the ANZ</w:t>
      </w:r>
      <w:r w:rsidR="009D0F08">
        <w:t xml:space="preserve"> </w:t>
      </w:r>
      <w:r w:rsidRPr="001309E8">
        <w:t xml:space="preserve">HFR website </w:t>
      </w:r>
      <w:hyperlink r:id="rId30" w:history="1">
        <w:r w:rsidRPr="001309E8">
          <w:rPr>
            <w:rStyle w:val="Hyperlink"/>
          </w:rPr>
          <w:t>www.anzhfr.org</w:t>
        </w:r>
      </w:hyperlink>
      <w:r w:rsidRPr="001309E8">
        <w:t xml:space="preserve">. </w:t>
      </w:r>
    </w:p>
    <w:p w14:paraId="6D3A2709" w14:textId="77777777" w:rsidR="00E84915" w:rsidRPr="001309E8" w:rsidRDefault="00E84915" w:rsidP="001309E8">
      <w:pPr>
        <w:jc w:val="both"/>
        <w:rPr>
          <w:b/>
        </w:rPr>
      </w:pPr>
    </w:p>
    <w:p w14:paraId="775E2850" w14:textId="0A1AA9D9" w:rsidR="001309E8" w:rsidRPr="001309E8" w:rsidRDefault="001309E8" w:rsidP="001309E8">
      <w:pPr>
        <w:rPr>
          <w:b/>
        </w:rPr>
      </w:pPr>
      <w:r w:rsidRPr="001309E8">
        <w:rPr>
          <w:b/>
        </w:rPr>
        <w:t>Familiarisation with Data Dictionary and Data Collection Form</w:t>
      </w:r>
    </w:p>
    <w:p w14:paraId="396E3EA5" w14:textId="3C244CA7" w:rsidR="001309E8" w:rsidRPr="001309E8" w:rsidRDefault="001309E8" w:rsidP="00274D4C">
      <w:pPr>
        <w:jc w:val="both"/>
      </w:pPr>
      <w:r w:rsidRPr="001309E8">
        <w:t>Please note that Hip Fracture Clinical Care Standards</w:t>
      </w:r>
      <w:r w:rsidR="009D0F08">
        <w:fldChar w:fldCharType="begin"/>
      </w:r>
      <w:r w:rsidR="009D0F08">
        <w:instrText xml:space="preserve"> ADDIN EN.CITE &lt;EndNote&gt;&lt;Cite&gt;&lt;Author&gt;Australian Commission on Safety and Quality in Health Care&lt;/Author&gt;&lt;Year&gt;2016&lt;/Year&gt;&lt;RecNum&gt;1439&lt;/RecNum&gt;&lt;DisplayText&gt;&lt;style face="superscript"&gt;38&lt;/style&gt;&lt;/DisplayText&gt;&lt;record&gt;&lt;rec-number&gt;1439&lt;/rec-number&gt;&lt;foreign-keys&gt;&lt;key app="EN" db-id="05parrrwowsrz8ex5wd52tvmzatt22dr25tp" timestamp="1474430532"&gt;1439&lt;/key&gt;&lt;/foreign-keys&gt;&lt;ref-type name="Report"&gt;27&lt;/ref-type&gt;&lt;contributors&gt;&lt;authors&gt;&lt;author&gt;Australian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Standard&lt;/title&gt;&lt;/titles&gt;&lt;dates&gt;&lt;year&gt;2016&lt;/year&gt;&lt;/dates&gt;&lt;pub-location&gt;Sydney&lt;/pub-location&gt;&lt;urls&gt;&lt;/urls&gt;&lt;/record&gt;&lt;/Cite&gt;&lt;/EndNote&gt;</w:instrText>
      </w:r>
      <w:r w:rsidR="009D0F08">
        <w:fldChar w:fldCharType="separate"/>
      </w:r>
      <w:r w:rsidR="009D0F08" w:rsidRPr="009D0F08">
        <w:rPr>
          <w:noProof/>
          <w:vertAlign w:val="superscript"/>
        </w:rPr>
        <w:t>38</w:t>
      </w:r>
      <w:r w:rsidR="009D0F08">
        <w:fldChar w:fldCharType="end"/>
      </w:r>
      <w:r w:rsidRPr="001309E8">
        <w:t xml:space="preserve"> have just been formally adopted by both Australia and New Zealand.  This will entail some additional fields in the data set to reflect these standards.  This will start on 1</w:t>
      </w:r>
      <w:r w:rsidRPr="001309E8">
        <w:rPr>
          <w:vertAlign w:val="superscript"/>
        </w:rPr>
        <w:t>st</w:t>
      </w:r>
      <w:r w:rsidR="00E84915">
        <w:t xml:space="preserve"> January 20</w:t>
      </w:r>
      <w:r w:rsidRPr="001309E8">
        <w:t>17.</w:t>
      </w:r>
    </w:p>
    <w:p w14:paraId="55661BBA" w14:textId="05F7A30F" w:rsidR="001309E8" w:rsidRPr="001309E8" w:rsidRDefault="001309E8" w:rsidP="00274D4C">
      <w:pPr>
        <w:numPr>
          <w:ilvl w:val="0"/>
          <w:numId w:val="33"/>
        </w:numPr>
        <w:jc w:val="both"/>
      </w:pPr>
      <w:r w:rsidRPr="001309E8">
        <w:t>Data dictionary</w:t>
      </w:r>
      <w:r w:rsidR="00E84915">
        <w:t>:</w:t>
      </w:r>
    </w:p>
    <w:p w14:paraId="49429BF7" w14:textId="77777777" w:rsidR="001309E8" w:rsidRPr="001309E8" w:rsidRDefault="001309E8" w:rsidP="00274D4C">
      <w:pPr>
        <w:numPr>
          <w:ilvl w:val="1"/>
          <w:numId w:val="33"/>
        </w:numPr>
        <w:jc w:val="both"/>
      </w:pPr>
      <w:r w:rsidRPr="001309E8">
        <w:t xml:space="preserve">This is a large document that details the definition and purpose of each of the approximately 56 data items. </w:t>
      </w:r>
    </w:p>
    <w:p w14:paraId="1B663411" w14:textId="77777777" w:rsidR="001309E8" w:rsidRPr="001309E8" w:rsidRDefault="001309E8" w:rsidP="00274D4C">
      <w:pPr>
        <w:numPr>
          <w:ilvl w:val="1"/>
          <w:numId w:val="33"/>
        </w:numPr>
        <w:jc w:val="both"/>
      </w:pPr>
      <w:r w:rsidRPr="001309E8">
        <w:t>On first read this should only be scanned so that you know what it contains and to then use it as a resource as needed.</w:t>
      </w:r>
    </w:p>
    <w:p w14:paraId="3AE821C7" w14:textId="673DD63E" w:rsidR="001309E8" w:rsidRPr="001309E8" w:rsidRDefault="001309E8" w:rsidP="00274D4C">
      <w:pPr>
        <w:numPr>
          <w:ilvl w:val="0"/>
          <w:numId w:val="33"/>
        </w:numPr>
        <w:jc w:val="both"/>
      </w:pPr>
      <w:r w:rsidRPr="001309E8">
        <w:t>Data Collection Form</w:t>
      </w:r>
      <w:r w:rsidR="00E84915">
        <w:t>:</w:t>
      </w:r>
    </w:p>
    <w:p w14:paraId="7664B292" w14:textId="77777777" w:rsidR="001309E8" w:rsidRPr="001309E8" w:rsidRDefault="001309E8" w:rsidP="00274D4C">
      <w:pPr>
        <w:numPr>
          <w:ilvl w:val="1"/>
          <w:numId w:val="33"/>
        </w:numPr>
        <w:jc w:val="both"/>
      </w:pPr>
      <w:r w:rsidRPr="001309E8">
        <w:t>The main data collection fits on both sides of a single A4 sheet of paper.  Most of the data items are straight forward to understand, but we think it would be worth going through each item one by one with us to ensure interpretation of each item is correct at the start.  There are a couple of tricks.</w:t>
      </w:r>
    </w:p>
    <w:p w14:paraId="10237EBB" w14:textId="77777777" w:rsidR="001309E8" w:rsidRPr="001309E8" w:rsidRDefault="001309E8" w:rsidP="00274D4C">
      <w:pPr>
        <w:numPr>
          <w:ilvl w:val="1"/>
          <w:numId w:val="33"/>
        </w:numPr>
        <w:jc w:val="both"/>
      </w:pPr>
      <w:r w:rsidRPr="001309E8">
        <w:t xml:space="preserve">The 30-day and 120-day post-surgery follow ups are straight forward.  </w:t>
      </w:r>
    </w:p>
    <w:p w14:paraId="68DC92D0" w14:textId="1AE31062" w:rsidR="001309E8" w:rsidRPr="00E84915" w:rsidRDefault="001309E8" w:rsidP="00274D4C">
      <w:pPr>
        <w:numPr>
          <w:ilvl w:val="2"/>
          <w:numId w:val="33"/>
        </w:numPr>
        <w:jc w:val="both"/>
      </w:pPr>
      <w:r w:rsidRPr="001309E8">
        <w:t>There are a couple of process issues to be aware of and so we would like to discuss aspects of this process before you start.</w:t>
      </w:r>
    </w:p>
    <w:p w14:paraId="70F911F2" w14:textId="77777777" w:rsidR="001309E8" w:rsidRPr="001309E8" w:rsidRDefault="001309E8" w:rsidP="001309E8">
      <w:pPr>
        <w:rPr>
          <w:b/>
        </w:rPr>
      </w:pPr>
      <w:r w:rsidRPr="001309E8">
        <w:rPr>
          <w:b/>
        </w:rPr>
        <w:t>Website</w:t>
      </w:r>
    </w:p>
    <w:p w14:paraId="1E326FB2" w14:textId="77777777" w:rsidR="001309E8" w:rsidRPr="001309E8" w:rsidRDefault="001309E8" w:rsidP="00274D4C">
      <w:pPr>
        <w:numPr>
          <w:ilvl w:val="0"/>
          <w:numId w:val="35"/>
        </w:numPr>
        <w:jc w:val="both"/>
      </w:pPr>
      <w:r w:rsidRPr="001309E8">
        <w:t>Once your hospital has site approval we will organise:</w:t>
      </w:r>
    </w:p>
    <w:p w14:paraId="0FF3C008" w14:textId="7178B678" w:rsidR="001309E8" w:rsidRPr="001309E8" w:rsidRDefault="001309E8" w:rsidP="00274D4C">
      <w:pPr>
        <w:numPr>
          <w:ilvl w:val="1"/>
          <w:numId w:val="35"/>
        </w:numPr>
        <w:jc w:val="both"/>
      </w:pPr>
      <w:r w:rsidRPr="001309E8">
        <w:t>For your hospital to be added to the live website</w:t>
      </w:r>
      <w:r w:rsidR="00E84915">
        <w:t>.</w:t>
      </w:r>
    </w:p>
    <w:p w14:paraId="151AA782" w14:textId="1E178B67" w:rsidR="001309E8" w:rsidRPr="001309E8" w:rsidRDefault="001309E8" w:rsidP="00274D4C">
      <w:pPr>
        <w:numPr>
          <w:ilvl w:val="1"/>
          <w:numId w:val="35"/>
        </w:numPr>
        <w:jc w:val="both"/>
      </w:pPr>
      <w:r w:rsidRPr="001309E8">
        <w:t>Logons for staff</w:t>
      </w:r>
      <w:r w:rsidR="00E84915">
        <w:t xml:space="preserve"> that will be involved.</w:t>
      </w:r>
    </w:p>
    <w:p w14:paraId="17D5BE2F" w14:textId="7935CE6C" w:rsidR="001309E8" w:rsidRPr="00E84915" w:rsidRDefault="001309E8" w:rsidP="00274D4C">
      <w:pPr>
        <w:numPr>
          <w:ilvl w:val="0"/>
          <w:numId w:val="35"/>
        </w:numPr>
        <w:jc w:val="both"/>
      </w:pPr>
      <w:r w:rsidRPr="001309E8">
        <w:t>Please note there are no charges to your hospital with respect to Information Technology</w:t>
      </w:r>
      <w:r w:rsidR="00E84915">
        <w:t>.</w:t>
      </w:r>
    </w:p>
    <w:p w14:paraId="7DEDBE8D" w14:textId="77777777" w:rsidR="001309E8" w:rsidRPr="001309E8" w:rsidRDefault="001309E8" w:rsidP="001309E8">
      <w:pPr>
        <w:rPr>
          <w:b/>
        </w:rPr>
      </w:pPr>
    </w:p>
    <w:p w14:paraId="2FD1E17B" w14:textId="53C5A0B2" w:rsidR="001309E8" w:rsidRPr="001309E8" w:rsidRDefault="001309E8" w:rsidP="001309E8">
      <w:r w:rsidRPr="001309E8">
        <w:rPr>
          <w:b/>
        </w:rPr>
        <w:t>Setting up to collect data</w:t>
      </w:r>
    </w:p>
    <w:p w14:paraId="21C3E9E0" w14:textId="77777777" w:rsidR="001309E8" w:rsidRPr="001309E8" w:rsidRDefault="001309E8" w:rsidP="001309E8">
      <w:pPr>
        <w:rPr>
          <w:b/>
        </w:rPr>
      </w:pPr>
      <w:r w:rsidRPr="001309E8">
        <w:rPr>
          <w:b/>
        </w:rPr>
        <w:t>Time involvement</w:t>
      </w:r>
    </w:p>
    <w:p w14:paraId="73F00712" w14:textId="77777777" w:rsidR="001309E8" w:rsidRPr="001309E8" w:rsidRDefault="001309E8" w:rsidP="00274D4C">
      <w:pPr>
        <w:numPr>
          <w:ilvl w:val="0"/>
          <w:numId w:val="34"/>
        </w:numPr>
        <w:jc w:val="both"/>
      </w:pPr>
      <w:r w:rsidRPr="001309E8">
        <w:t>Completing data sheet</w:t>
      </w:r>
    </w:p>
    <w:p w14:paraId="5A4C2F6E" w14:textId="0725198E" w:rsidR="001309E8" w:rsidRPr="001309E8" w:rsidRDefault="001309E8" w:rsidP="00274D4C">
      <w:pPr>
        <w:numPr>
          <w:ilvl w:val="1"/>
          <w:numId w:val="34"/>
        </w:numPr>
        <w:jc w:val="both"/>
      </w:pPr>
      <w:r w:rsidRPr="001309E8">
        <w:t>If doing this by sitting at the clinical workstation and with the notes it will take 10-15 minutes</w:t>
      </w:r>
      <w:r w:rsidR="00E84915">
        <w:t>.</w:t>
      </w:r>
    </w:p>
    <w:p w14:paraId="37C46C66" w14:textId="55EC8B4E" w:rsidR="001309E8" w:rsidRPr="001309E8" w:rsidRDefault="001309E8" w:rsidP="00274D4C">
      <w:pPr>
        <w:numPr>
          <w:ilvl w:val="1"/>
          <w:numId w:val="34"/>
        </w:numPr>
        <w:jc w:val="both"/>
      </w:pPr>
      <w:r w:rsidRPr="001309E8">
        <w:t>If doing this on a ward round – it shouldn’t add any time to the ward round as the majority of items you will want to know as part of clinical care</w:t>
      </w:r>
      <w:r w:rsidR="00E84915">
        <w:t>.</w:t>
      </w:r>
    </w:p>
    <w:p w14:paraId="057F4BF1" w14:textId="77777777" w:rsidR="001309E8" w:rsidRPr="001309E8" w:rsidRDefault="001309E8" w:rsidP="00274D4C">
      <w:pPr>
        <w:numPr>
          <w:ilvl w:val="0"/>
          <w:numId w:val="34"/>
        </w:numPr>
        <w:jc w:val="both"/>
      </w:pPr>
      <w:r w:rsidRPr="001309E8">
        <w:lastRenderedPageBreak/>
        <w:t>Entering the data on to the web-site</w:t>
      </w:r>
    </w:p>
    <w:p w14:paraId="7F910994" w14:textId="2DCE394C" w:rsidR="001309E8" w:rsidRPr="001309E8" w:rsidRDefault="001309E8" w:rsidP="00274D4C">
      <w:pPr>
        <w:numPr>
          <w:ilvl w:val="1"/>
          <w:numId w:val="34"/>
        </w:numPr>
        <w:jc w:val="both"/>
      </w:pPr>
      <w:r w:rsidRPr="001309E8">
        <w:t>This will take about 10 minutes per patient</w:t>
      </w:r>
      <w:r w:rsidR="00E84915">
        <w:t>.</w:t>
      </w:r>
    </w:p>
    <w:p w14:paraId="7A297955" w14:textId="77F363BD" w:rsidR="001309E8" w:rsidRPr="001309E8" w:rsidRDefault="001309E8" w:rsidP="00274D4C">
      <w:pPr>
        <w:numPr>
          <w:ilvl w:val="1"/>
          <w:numId w:val="34"/>
        </w:numPr>
        <w:jc w:val="both"/>
      </w:pPr>
      <w:r w:rsidRPr="001309E8">
        <w:t>The website is optimised for mobile devices and so you don’t</w:t>
      </w:r>
      <w:r w:rsidR="00E84915">
        <w:t xml:space="preserve"> have to use a desktop computer.</w:t>
      </w:r>
    </w:p>
    <w:p w14:paraId="2420BAC6" w14:textId="66AFAD5D" w:rsidR="001309E8" w:rsidRPr="001309E8" w:rsidRDefault="001309E8" w:rsidP="00274D4C">
      <w:pPr>
        <w:numPr>
          <w:ilvl w:val="1"/>
          <w:numId w:val="34"/>
        </w:numPr>
        <w:jc w:val="both"/>
      </w:pPr>
      <w:r w:rsidRPr="001309E8">
        <w:t>Administration staff can enter the data and save on clinical time</w:t>
      </w:r>
      <w:r w:rsidR="00E84915">
        <w:t>.</w:t>
      </w:r>
    </w:p>
    <w:p w14:paraId="16AA1260" w14:textId="5864EFA6" w:rsidR="001309E8" w:rsidRPr="001309E8" w:rsidRDefault="001309E8" w:rsidP="00274D4C">
      <w:pPr>
        <w:numPr>
          <w:ilvl w:val="0"/>
          <w:numId w:val="34"/>
        </w:numPr>
        <w:jc w:val="both"/>
      </w:pPr>
      <w:r w:rsidRPr="001309E8">
        <w:t>Follow up phone calls</w:t>
      </w:r>
      <w:r w:rsidR="00E84915">
        <w:t>:</w:t>
      </w:r>
    </w:p>
    <w:p w14:paraId="158FBB8D" w14:textId="3C8CCE3E" w:rsidR="001309E8" w:rsidRPr="001309E8" w:rsidRDefault="001309E8" w:rsidP="00274D4C">
      <w:pPr>
        <w:numPr>
          <w:ilvl w:val="1"/>
          <w:numId w:val="34"/>
        </w:numPr>
        <w:jc w:val="both"/>
      </w:pPr>
      <w:r w:rsidRPr="001309E8">
        <w:t>These take 5-10 minutes</w:t>
      </w:r>
      <w:r w:rsidR="00E84915">
        <w:t>.</w:t>
      </w:r>
    </w:p>
    <w:p w14:paraId="461ADF6C" w14:textId="0327EADF" w:rsidR="001309E8" w:rsidRPr="001309E8" w:rsidRDefault="001309E8" w:rsidP="00274D4C">
      <w:pPr>
        <w:numPr>
          <w:ilvl w:val="1"/>
          <w:numId w:val="34"/>
        </w:numPr>
        <w:jc w:val="both"/>
      </w:pPr>
      <w:r w:rsidRPr="001309E8">
        <w:t>The information required is simple and can often more easily obtained by a source other than the patient</w:t>
      </w:r>
      <w:r w:rsidR="00E84915">
        <w:t>.</w:t>
      </w:r>
    </w:p>
    <w:p w14:paraId="0FFA0BDA" w14:textId="77777777" w:rsidR="001309E8" w:rsidRPr="001309E8" w:rsidRDefault="001309E8" w:rsidP="00274D4C">
      <w:pPr>
        <w:numPr>
          <w:ilvl w:val="1"/>
          <w:numId w:val="34"/>
        </w:numPr>
        <w:jc w:val="both"/>
      </w:pPr>
      <w:r w:rsidRPr="001309E8">
        <w:t>It is an advantage if you know the patient and family, have identified the correct person to phone and have already warned them that they will be contacted.</w:t>
      </w:r>
    </w:p>
    <w:p w14:paraId="06A566F7" w14:textId="575D6F4D" w:rsidR="001309E8" w:rsidRPr="001309E8" w:rsidRDefault="001309E8" w:rsidP="00274D4C">
      <w:pPr>
        <w:numPr>
          <w:ilvl w:val="1"/>
          <w:numId w:val="34"/>
        </w:numPr>
        <w:jc w:val="both"/>
      </w:pPr>
      <w:r w:rsidRPr="001309E8">
        <w:t>As many patients will be in residential care, we suggest using your local networks to raise awareness about ANZ</w:t>
      </w:r>
      <w:r w:rsidR="009D0F08">
        <w:t xml:space="preserve"> </w:t>
      </w:r>
      <w:r w:rsidRPr="001309E8">
        <w:t>HFR within the Residential Aged Care sector. It may help if they realise that they may be contacted as part of the follow up.</w:t>
      </w:r>
    </w:p>
    <w:p w14:paraId="126BD11F" w14:textId="77777777" w:rsidR="001309E8" w:rsidRPr="001309E8" w:rsidRDefault="001309E8" w:rsidP="00274D4C">
      <w:pPr>
        <w:numPr>
          <w:ilvl w:val="1"/>
          <w:numId w:val="34"/>
        </w:numPr>
        <w:jc w:val="both"/>
      </w:pPr>
      <w:r w:rsidRPr="001309E8">
        <w:t>The information provided to the Ethics Committee on this topic is listed separately at the end of this document.</w:t>
      </w:r>
    </w:p>
    <w:p w14:paraId="4D425F5D" w14:textId="77777777" w:rsidR="001309E8" w:rsidRPr="001309E8" w:rsidRDefault="001309E8" w:rsidP="001309E8"/>
    <w:p w14:paraId="0651491B" w14:textId="77777777" w:rsidR="001309E8" w:rsidRPr="001309E8" w:rsidRDefault="001309E8" w:rsidP="001309E8">
      <w:pPr>
        <w:rPr>
          <w:b/>
        </w:rPr>
      </w:pPr>
      <w:r w:rsidRPr="001309E8">
        <w:rPr>
          <w:b/>
        </w:rPr>
        <w:t>System of Data Collection</w:t>
      </w:r>
    </w:p>
    <w:p w14:paraId="776E4DDF" w14:textId="50CB6F9C" w:rsidR="001309E8" w:rsidRPr="001309E8" w:rsidRDefault="001309E8" w:rsidP="00274D4C">
      <w:pPr>
        <w:numPr>
          <w:ilvl w:val="0"/>
          <w:numId w:val="36"/>
        </w:numPr>
        <w:jc w:val="both"/>
      </w:pPr>
      <w:r w:rsidRPr="001309E8">
        <w:t>There is no one correct method for sustainable data collection</w:t>
      </w:r>
      <w:r w:rsidR="00E84915">
        <w:t>.</w:t>
      </w:r>
    </w:p>
    <w:p w14:paraId="5DAE65A3" w14:textId="13414019" w:rsidR="001309E8" w:rsidRPr="001309E8" w:rsidRDefault="001309E8" w:rsidP="00274D4C">
      <w:pPr>
        <w:numPr>
          <w:ilvl w:val="0"/>
          <w:numId w:val="36"/>
        </w:numPr>
        <w:jc w:val="both"/>
      </w:pPr>
      <w:r w:rsidRPr="001309E8">
        <w:t>We recommend a team approach to developing this reflecting both Orthopaedic and Geriatric Medicine interests.  (Also consider Emergency Department, Anaesthetics, Theatre staff, although a small group is likely to be more effective)</w:t>
      </w:r>
      <w:r w:rsidR="00E84915">
        <w:t>:</w:t>
      </w:r>
    </w:p>
    <w:p w14:paraId="067E0159" w14:textId="6C00C3E5" w:rsidR="001309E8" w:rsidRPr="001309E8" w:rsidRDefault="001309E8" w:rsidP="00274D4C">
      <w:pPr>
        <w:numPr>
          <w:ilvl w:val="1"/>
          <w:numId w:val="36"/>
        </w:numPr>
        <w:jc w:val="both"/>
      </w:pPr>
      <w:r w:rsidRPr="001309E8">
        <w:t>This “team” can also review the results on a quarterly basis (see below)</w:t>
      </w:r>
      <w:r w:rsidR="00E84915">
        <w:t>.</w:t>
      </w:r>
    </w:p>
    <w:p w14:paraId="2B0672B9" w14:textId="14182255" w:rsidR="001309E8" w:rsidRPr="001309E8" w:rsidRDefault="001309E8" w:rsidP="00274D4C">
      <w:pPr>
        <w:numPr>
          <w:ilvl w:val="0"/>
          <w:numId w:val="36"/>
        </w:numPr>
        <w:jc w:val="both"/>
      </w:pPr>
      <w:r w:rsidRPr="001309E8">
        <w:t>Feedback from the NHFD in the UK has the following suggestions</w:t>
      </w:r>
      <w:r w:rsidR="00E84915">
        <w:t>:</w:t>
      </w:r>
    </w:p>
    <w:p w14:paraId="316BF04F" w14:textId="3A123ADC" w:rsidR="001309E8" w:rsidRPr="001309E8" w:rsidRDefault="001309E8" w:rsidP="00274D4C">
      <w:pPr>
        <w:numPr>
          <w:ilvl w:val="1"/>
          <w:numId w:val="36"/>
        </w:numPr>
        <w:jc w:val="both"/>
      </w:pPr>
      <w:r w:rsidRPr="001309E8">
        <w:t>The key is having interested and committed person(s)</w:t>
      </w:r>
      <w:r w:rsidR="00E84915">
        <w:t>.</w:t>
      </w:r>
    </w:p>
    <w:p w14:paraId="14EEDD05" w14:textId="3BA8610C" w:rsidR="001309E8" w:rsidRPr="001309E8" w:rsidRDefault="001309E8" w:rsidP="00274D4C">
      <w:pPr>
        <w:numPr>
          <w:ilvl w:val="1"/>
          <w:numId w:val="36"/>
        </w:numPr>
        <w:jc w:val="both"/>
      </w:pPr>
      <w:r w:rsidRPr="001309E8">
        <w:t>It works better if these persons are involved in the care delivery</w:t>
      </w:r>
      <w:r w:rsidR="00E84915">
        <w:t>.</w:t>
      </w:r>
    </w:p>
    <w:p w14:paraId="2AA1C5E2" w14:textId="3408EE1B" w:rsidR="001309E8" w:rsidRPr="001309E8" w:rsidRDefault="001309E8" w:rsidP="00274D4C">
      <w:pPr>
        <w:numPr>
          <w:ilvl w:val="1"/>
          <w:numId w:val="36"/>
        </w:numPr>
        <w:jc w:val="both"/>
      </w:pPr>
      <w:r w:rsidRPr="001309E8">
        <w:t>Nursing roles tend to be the most reliable</w:t>
      </w:r>
      <w:r w:rsidR="00274D4C">
        <w:t>.</w:t>
      </w:r>
    </w:p>
    <w:p w14:paraId="1B314A5E" w14:textId="4A12CC3F" w:rsidR="001309E8" w:rsidRPr="001309E8" w:rsidRDefault="001309E8" w:rsidP="00274D4C">
      <w:pPr>
        <w:numPr>
          <w:ilvl w:val="1"/>
          <w:numId w:val="36"/>
        </w:numPr>
        <w:jc w:val="both"/>
      </w:pPr>
      <w:r w:rsidRPr="001309E8">
        <w:t>Sustainability needs to be considered:  holiday and sickness cover etc</w:t>
      </w:r>
      <w:r w:rsidR="00274D4C">
        <w:t>.</w:t>
      </w:r>
    </w:p>
    <w:p w14:paraId="4CFEB4C4" w14:textId="7DD755F8" w:rsidR="001309E8" w:rsidRPr="001309E8" w:rsidRDefault="001309E8" w:rsidP="00274D4C">
      <w:pPr>
        <w:numPr>
          <w:ilvl w:val="1"/>
          <w:numId w:val="36"/>
        </w:numPr>
        <w:jc w:val="both"/>
      </w:pPr>
      <w:r w:rsidRPr="001309E8">
        <w:t>Clerical staff can enter data, saving on clinical time</w:t>
      </w:r>
      <w:r w:rsidR="00274D4C">
        <w:t>.</w:t>
      </w:r>
    </w:p>
    <w:p w14:paraId="62699B04" w14:textId="77777777" w:rsidR="001309E8" w:rsidRPr="001309E8" w:rsidRDefault="001309E8" w:rsidP="00274D4C">
      <w:pPr>
        <w:numPr>
          <w:ilvl w:val="1"/>
          <w:numId w:val="36"/>
        </w:numPr>
        <w:jc w:val="both"/>
      </w:pPr>
      <w:r w:rsidRPr="001309E8">
        <w:t xml:space="preserve">It is suggested that there is one person with overall responsibility (usually an SMO).  Data accuracy and completeness can be checked by this person by randomly checking say 10% of entries.  This person can chair the quarterly “team” review meetings. </w:t>
      </w:r>
    </w:p>
    <w:p w14:paraId="086CE42A" w14:textId="77777777" w:rsidR="001309E8" w:rsidRPr="001309E8" w:rsidRDefault="001309E8" w:rsidP="00274D4C">
      <w:pPr>
        <w:numPr>
          <w:ilvl w:val="0"/>
          <w:numId w:val="36"/>
        </w:numPr>
        <w:jc w:val="both"/>
      </w:pPr>
      <w:r w:rsidRPr="001309E8">
        <w:t>Consider the benefits of the Registry providing information on how hip fractures are being managed in your hospital.</w:t>
      </w:r>
    </w:p>
    <w:p w14:paraId="5479CE76" w14:textId="77777777" w:rsidR="001309E8" w:rsidRPr="001309E8" w:rsidRDefault="001309E8" w:rsidP="00274D4C">
      <w:pPr>
        <w:numPr>
          <w:ilvl w:val="1"/>
          <w:numId w:val="36"/>
        </w:numPr>
        <w:jc w:val="both"/>
      </w:pPr>
      <w:r w:rsidRPr="001309E8">
        <w:lastRenderedPageBreak/>
        <w:t>Quarterly reports on a number of measures (e.g. time to surgery) will be shown in the web site comparing your hospital with the average for all contributing NZ hospitals.</w:t>
      </w:r>
    </w:p>
    <w:p w14:paraId="5FF26F57" w14:textId="53B51D86" w:rsidR="001309E8" w:rsidRPr="001309E8" w:rsidRDefault="001309E8" w:rsidP="00274D4C">
      <w:pPr>
        <w:numPr>
          <w:ilvl w:val="1"/>
          <w:numId w:val="36"/>
        </w:numPr>
        <w:jc w:val="both"/>
      </w:pPr>
      <w:r w:rsidRPr="001309E8">
        <w:t>You will be able to download all your data into a spread sheet for your own analysis</w:t>
      </w:r>
      <w:r w:rsidR="00274D4C">
        <w:t>.</w:t>
      </w:r>
    </w:p>
    <w:p w14:paraId="72A63AB6" w14:textId="77777777" w:rsidR="001309E8" w:rsidRPr="001309E8" w:rsidRDefault="001309E8" w:rsidP="00274D4C">
      <w:pPr>
        <w:jc w:val="both"/>
      </w:pPr>
    </w:p>
    <w:p w14:paraId="6E275DB6" w14:textId="7BBED676" w:rsidR="001309E8" w:rsidRPr="001309E8" w:rsidRDefault="00274D4C" w:rsidP="001309E8">
      <w:pPr>
        <w:rPr>
          <w:b/>
        </w:rPr>
      </w:pPr>
      <w:r>
        <w:rPr>
          <w:b/>
        </w:rPr>
        <w:t>Additional Notes on Follow-u</w:t>
      </w:r>
      <w:r w:rsidR="001309E8" w:rsidRPr="001309E8">
        <w:rPr>
          <w:b/>
        </w:rPr>
        <w:t>p Interviews</w:t>
      </w:r>
    </w:p>
    <w:p w14:paraId="61EC1754" w14:textId="35279B66" w:rsidR="001309E8" w:rsidRPr="001309E8" w:rsidRDefault="001309E8" w:rsidP="00274D4C">
      <w:pPr>
        <w:jc w:val="both"/>
      </w:pPr>
      <w:r w:rsidRPr="001309E8">
        <w:t>Below is what was included in the Ethics Application on this topic.</w:t>
      </w:r>
    </w:p>
    <w:p w14:paraId="3947DDA3" w14:textId="1D290996" w:rsidR="001309E8" w:rsidRPr="001309E8" w:rsidRDefault="00274D4C" w:rsidP="00274D4C">
      <w:pPr>
        <w:jc w:val="both"/>
      </w:pPr>
      <w:r>
        <w:t>Process of follow-</w:t>
      </w:r>
      <w:r w:rsidR="001309E8" w:rsidRPr="001309E8">
        <w:t>up interviews</w:t>
      </w:r>
      <w:r>
        <w:t>:</w:t>
      </w:r>
    </w:p>
    <w:p w14:paraId="150E942E" w14:textId="2F78F41B" w:rsidR="001309E8" w:rsidRPr="001309E8" w:rsidRDefault="00274D4C" w:rsidP="00274D4C">
      <w:pPr>
        <w:numPr>
          <w:ilvl w:val="0"/>
          <w:numId w:val="37"/>
        </w:numPr>
        <w:jc w:val="both"/>
      </w:pPr>
      <w:r>
        <w:t>These follow-</w:t>
      </w:r>
      <w:r w:rsidR="001309E8" w:rsidRPr="001309E8">
        <w:t>up interviews will be conducted by an experienced health professional.</w:t>
      </w:r>
    </w:p>
    <w:p w14:paraId="6B5753A4" w14:textId="073435C2" w:rsidR="001309E8" w:rsidRPr="001309E8" w:rsidRDefault="001309E8" w:rsidP="00274D4C">
      <w:pPr>
        <w:numPr>
          <w:ilvl w:val="0"/>
          <w:numId w:val="37"/>
        </w:numPr>
        <w:jc w:val="both"/>
      </w:pPr>
      <w:r w:rsidRPr="001309E8">
        <w:t>It is agreed that avoiding distress to relatives of recently deceased participants is highl</w:t>
      </w:r>
      <w:r w:rsidR="00274D4C">
        <w:t>y desirable.  Before the follow-</w:t>
      </w:r>
      <w:r w:rsidRPr="001309E8">
        <w:t>up phone call is made we will ensure that all appropriate and reasonable steps are carried out to clarify that the participant is still alive.</w:t>
      </w:r>
    </w:p>
    <w:p w14:paraId="1030BDDB" w14:textId="77777777" w:rsidR="001309E8" w:rsidRPr="001309E8" w:rsidRDefault="001309E8" w:rsidP="00274D4C">
      <w:pPr>
        <w:numPr>
          <w:ilvl w:val="0"/>
          <w:numId w:val="37"/>
        </w:numPr>
        <w:jc w:val="both"/>
      </w:pPr>
      <w:r w:rsidRPr="001309E8">
        <w:t xml:space="preserve">Follow up and participant cognitive function.  </w:t>
      </w:r>
    </w:p>
    <w:p w14:paraId="38F03707" w14:textId="77777777" w:rsidR="001309E8" w:rsidRPr="001309E8" w:rsidRDefault="001309E8" w:rsidP="00274D4C">
      <w:pPr>
        <w:numPr>
          <w:ilvl w:val="1"/>
          <w:numId w:val="37"/>
        </w:numPr>
        <w:jc w:val="both"/>
      </w:pPr>
      <w:r w:rsidRPr="001309E8">
        <w:t xml:space="preserve">The experienced health professional will have access to the patient record before making the follow up phone call and will therefore have a prior understanding of the participant’s recent cognitive function during their hospital stay.  </w:t>
      </w:r>
    </w:p>
    <w:p w14:paraId="727BD16B" w14:textId="77777777" w:rsidR="001309E8" w:rsidRPr="001309E8" w:rsidRDefault="001309E8" w:rsidP="00274D4C">
      <w:pPr>
        <w:numPr>
          <w:ilvl w:val="1"/>
          <w:numId w:val="37"/>
        </w:numPr>
        <w:jc w:val="both"/>
      </w:pPr>
      <w:r w:rsidRPr="001309E8">
        <w:t>They will use their professional judgement during the interview to ascertain whether it is suitable to continue and obtain the information required directly from the participant.  There are other methods of obtaining the required information as explained next.</w:t>
      </w:r>
    </w:p>
    <w:p w14:paraId="131DF9D3" w14:textId="77777777" w:rsidR="001309E8" w:rsidRPr="001309E8" w:rsidRDefault="001309E8" w:rsidP="00274D4C">
      <w:pPr>
        <w:numPr>
          <w:ilvl w:val="0"/>
          <w:numId w:val="37"/>
        </w:numPr>
        <w:jc w:val="both"/>
      </w:pPr>
      <w:r w:rsidRPr="001309E8">
        <w:t xml:space="preserve">Can the follow up information be obtained by means other than direct participant contact?  The short answer is yes.  </w:t>
      </w:r>
    </w:p>
    <w:p w14:paraId="0005C230" w14:textId="77777777" w:rsidR="001309E8" w:rsidRPr="001309E8" w:rsidRDefault="001309E8" w:rsidP="00274D4C">
      <w:pPr>
        <w:numPr>
          <w:ilvl w:val="1"/>
          <w:numId w:val="37"/>
        </w:numPr>
        <w:jc w:val="both"/>
      </w:pPr>
      <w:r w:rsidRPr="001309E8">
        <w:t xml:space="preserve">The information required is: are they alive and if so, living situation, weight bearing status, walking ability, medication for bone protection and if there has been a reoperation. </w:t>
      </w:r>
    </w:p>
    <w:p w14:paraId="77F75731" w14:textId="77777777" w:rsidR="001309E8" w:rsidRPr="001309E8" w:rsidRDefault="001309E8" w:rsidP="00274D4C">
      <w:pPr>
        <w:numPr>
          <w:ilvl w:val="1"/>
          <w:numId w:val="37"/>
        </w:numPr>
        <w:jc w:val="both"/>
      </w:pPr>
      <w:r w:rsidRPr="001309E8">
        <w:t xml:space="preserve">The required information is fairly objective and could be provided by a family member or if the participant is in residential care by staff of the facility.  </w:t>
      </w:r>
    </w:p>
    <w:p w14:paraId="66D8F600" w14:textId="77777777" w:rsidR="001309E8" w:rsidRPr="001309E8" w:rsidRDefault="001309E8" w:rsidP="00274D4C">
      <w:pPr>
        <w:numPr>
          <w:ilvl w:val="0"/>
          <w:numId w:val="37"/>
        </w:numPr>
        <w:jc w:val="both"/>
      </w:pPr>
      <w:r w:rsidRPr="001309E8">
        <w:t>Given that this information will be obtained by an experienced health professional who was involved in the participant’s in hospital care, clinical judgement will be exercised as to the most appropriate method of obtaining the required follow information.</w:t>
      </w:r>
    </w:p>
    <w:p w14:paraId="2C6247BA" w14:textId="77777777" w:rsidR="001309E8" w:rsidRPr="001309E8" w:rsidRDefault="001309E8" w:rsidP="001309E8"/>
    <w:p w14:paraId="5166695C" w14:textId="77777777" w:rsidR="001309E8" w:rsidRPr="001309E8" w:rsidRDefault="001309E8" w:rsidP="001309E8">
      <w:pPr>
        <w:rPr>
          <w:b/>
        </w:rPr>
      </w:pPr>
    </w:p>
    <w:p w14:paraId="6B12CB36" w14:textId="604077A8" w:rsidR="00C26D63" w:rsidRPr="00866E73" w:rsidRDefault="00C26D63">
      <w:r w:rsidRPr="00866E73">
        <w:br w:type="page"/>
      </w:r>
    </w:p>
    <w:p w14:paraId="4B0AB481" w14:textId="77777777" w:rsidR="00C26D63" w:rsidRPr="00FE45DF" w:rsidRDefault="00C26D63" w:rsidP="00A40630">
      <w:pPr>
        <w:pStyle w:val="Heading1"/>
      </w:pPr>
      <w:bookmarkStart w:id="19" w:name="_Toc468444987"/>
      <w:r w:rsidRPr="00FE45DF">
        <w:lastRenderedPageBreak/>
        <w:t>References</w:t>
      </w:r>
      <w:bookmarkEnd w:id="19"/>
    </w:p>
    <w:p w14:paraId="535D994A" w14:textId="6B18638D" w:rsidR="0077771E" w:rsidRPr="0077771E" w:rsidRDefault="003D5786" w:rsidP="0077771E">
      <w:pPr>
        <w:pStyle w:val="EndNoteBibliography"/>
        <w:spacing w:after="0"/>
        <w:ind w:left="720" w:hanging="720"/>
      </w:pPr>
      <w:r>
        <w:fldChar w:fldCharType="begin"/>
      </w:r>
      <w:r w:rsidR="00C26D63">
        <w:instrText xml:space="preserve"> ADDIN EN.REFLIST </w:instrText>
      </w:r>
      <w:r>
        <w:fldChar w:fldCharType="separate"/>
      </w:r>
      <w:r w:rsidR="0077771E" w:rsidRPr="0077771E">
        <w:rPr>
          <w:b/>
        </w:rPr>
        <w:t>1.</w:t>
      </w:r>
      <w:r w:rsidR="0077771E" w:rsidRPr="0077771E">
        <w:tab/>
        <w:t xml:space="preserve">Health Quality and Safety Commission. Atlas of healthcare variation: Falls.  </w:t>
      </w:r>
      <w:hyperlink r:id="rId31" w:history="1">
        <w:r w:rsidR="0077771E" w:rsidRPr="0077771E">
          <w:rPr>
            <w:rStyle w:val="Hyperlink"/>
          </w:rPr>
          <w:t>http://www.hqsc.govt.nz/our-programmes/health-quality-evaluation/projects/atlas-of-healthcare-variation/falls/</w:t>
        </w:r>
      </w:hyperlink>
      <w:r w:rsidR="0077771E" w:rsidRPr="0077771E">
        <w:t>. Accessed 20 September 2016.</w:t>
      </w:r>
    </w:p>
    <w:p w14:paraId="09D6DEF2" w14:textId="77777777" w:rsidR="0077771E" w:rsidRPr="0077771E" w:rsidRDefault="0077771E" w:rsidP="0077771E">
      <w:pPr>
        <w:pStyle w:val="EndNoteBibliography"/>
        <w:spacing w:after="0"/>
        <w:ind w:left="720" w:hanging="720"/>
      </w:pPr>
      <w:r w:rsidRPr="0077771E">
        <w:rPr>
          <w:b/>
        </w:rPr>
        <w:t>2.</w:t>
      </w:r>
      <w:r w:rsidRPr="0077771E">
        <w:tab/>
        <w:t xml:space="preserve">Osnes EK, Lofthus CM, Meyer HE, et al. Consequences of hip fracture on activities of daily life and residential needs. </w:t>
      </w:r>
      <w:r w:rsidRPr="0077771E">
        <w:rPr>
          <w:i/>
        </w:rPr>
        <w:t xml:space="preserve">Osteoporos Int. </w:t>
      </w:r>
      <w:r w:rsidRPr="0077771E">
        <w:t>Jul 2004;15(7):567-574.</w:t>
      </w:r>
    </w:p>
    <w:p w14:paraId="0D0D916B" w14:textId="77777777" w:rsidR="0077771E" w:rsidRPr="0077771E" w:rsidRDefault="0077771E" w:rsidP="0077771E">
      <w:pPr>
        <w:pStyle w:val="EndNoteBibliography"/>
        <w:spacing w:after="0"/>
        <w:ind w:left="720" w:hanging="720"/>
      </w:pPr>
      <w:r w:rsidRPr="0077771E">
        <w:rPr>
          <w:b/>
        </w:rPr>
        <w:t>3.</w:t>
      </w:r>
      <w:r w:rsidRPr="0077771E">
        <w:tab/>
        <w:t xml:space="preserve">Magaziner J, Simonsick EM, Kashner TM, Hebel JR, Kenzora JE. Predictors of functional recovery one year following hospital discharge for hip fracture: a prospective study. </w:t>
      </w:r>
      <w:r w:rsidRPr="0077771E">
        <w:rPr>
          <w:i/>
        </w:rPr>
        <w:t xml:space="preserve">J Gerontol. </w:t>
      </w:r>
      <w:r w:rsidRPr="0077771E">
        <w:t>May 1990;45(3):M101-107.</w:t>
      </w:r>
    </w:p>
    <w:p w14:paraId="2CC9FA20" w14:textId="77777777" w:rsidR="0077771E" w:rsidRPr="0077771E" w:rsidRDefault="0077771E" w:rsidP="0077771E">
      <w:pPr>
        <w:pStyle w:val="EndNoteBibliography"/>
        <w:spacing w:after="0"/>
        <w:ind w:left="720" w:hanging="720"/>
      </w:pPr>
      <w:r w:rsidRPr="0077771E">
        <w:rPr>
          <w:b/>
        </w:rPr>
        <w:t>4.</w:t>
      </w:r>
      <w:r w:rsidRPr="0077771E">
        <w:tab/>
        <w:t xml:space="preserve">Cooper C. The crippling consequences of fractures and their impact on quality of life. </w:t>
      </w:r>
      <w:r w:rsidRPr="0077771E">
        <w:rPr>
          <w:i/>
        </w:rPr>
        <w:t xml:space="preserve">Am J Med. </w:t>
      </w:r>
      <w:r w:rsidRPr="0077771E">
        <w:t>Aug 18 1997;103(2A):12S-17S; discussion 17S-19S.</w:t>
      </w:r>
    </w:p>
    <w:p w14:paraId="43F7F33B" w14:textId="77777777" w:rsidR="0077771E" w:rsidRPr="0077771E" w:rsidRDefault="0077771E" w:rsidP="0077771E">
      <w:pPr>
        <w:pStyle w:val="EndNoteBibliography"/>
        <w:spacing w:after="0"/>
        <w:ind w:left="720" w:hanging="720"/>
      </w:pPr>
      <w:r w:rsidRPr="0077771E">
        <w:rPr>
          <w:b/>
        </w:rPr>
        <w:t>5.</w:t>
      </w:r>
      <w:r w:rsidRPr="0077771E">
        <w:tab/>
        <w:t xml:space="preserve">Autier P, Haentjens P, Bentin J, et al. Costs induced by hip fractures: a prospective controlled study in Belgium. Belgian Hip Fracture Study Group. </w:t>
      </w:r>
      <w:r w:rsidRPr="0077771E">
        <w:rPr>
          <w:i/>
        </w:rPr>
        <w:t xml:space="preserve">Osteoporos Int. </w:t>
      </w:r>
      <w:r w:rsidRPr="0077771E">
        <w:t>2000;11(5):373-380.</w:t>
      </w:r>
    </w:p>
    <w:p w14:paraId="3EBBE77B" w14:textId="77777777" w:rsidR="0077771E" w:rsidRPr="0077771E" w:rsidRDefault="0077771E" w:rsidP="0077771E">
      <w:pPr>
        <w:pStyle w:val="EndNoteBibliography"/>
        <w:spacing w:after="0"/>
        <w:ind w:left="720" w:hanging="720"/>
      </w:pPr>
      <w:r w:rsidRPr="0077771E">
        <w:rPr>
          <w:b/>
        </w:rPr>
        <w:t>6.</w:t>
      </w:r>
      <w:r w:rsidRPr="0077771E">
        <w:tab/>
        <w:t xml:space="preserve">Kiebzak GM, Beinart GA, Perser K, Ambrose CG, Siff SJ, Heggeness MH. Undertreatment of osteoporosis in men with hip fracture. </w:t>
      </w:r>
      <w:r w:rsidRPr="0077771E">
        <w:rPr>
          <w:i/>
        </w:rPr>
        <w:t xml:space="preserve">Arch Intern Med. </w:t>
      </w:r>
      <w:r w:rsidRPr="0077771E">
        <w:t>Oct 28 2002;162(19):2217-2222.</w:t>
      </w:r>
    </w:p>
    <w:p w14:paraId="6EFEBE3C" w14:textId="77777777" w:rsidR="0077771E" w:rsidRPr="0077771E" w:rsidRDefault="0077771E" w:rsidP="0077771E">
      <w:pPr>
        <w:pStyle w:val="EndNoteBibliography"/>
        <w:spacing w:after="0"/>
        <w:ind w:left="720" w:hanging="720"/>
      </w:pPr>
      <w:r w:rsidRPr="0077771E">
        <w:rPr>
          <w:b/>
        </w:rPr>
        <w:t>7.</w:t>
      </w:r>
      <w:r w:rsidRPr="0077771E">
        <w:tab/>
        <w:t xml:space="preserve">Roberts SE, Goldacre MJ. Time trends and demography of mortality after fractured neck of femur in an English population, 1968-98: database study. </w:t>
      </w:r>
      <w:r w:rsidRPr="0077771E">
        <w:rPr>
          <w:i/>
        </w:rPr>
        <w:t xml:space="preserve">BMJ. </w:t>
      </w:r>
      <w:r w:rsidRPr="0077771E">
        <w:t>Oct 4 2003;327(7418):771-775.</w:t>
      </w:r>
    </w:p>
    <w:p w14:paraId="2E525968" w14:textId="77777777" w:rsidR="0077771E" w:rsidRPr="0077771E" w:rsidRDefault="0077771E" w:rsidP="0077771E">
      <w:pPr>
        <w:pStyle w:val="EndNoteBibliography"/>
        <w:spacing w:after="0"/>
        <w:ind w:left="720" w:hanging="720"/>
      </w:pPr>
      <w:r w:rsidRPr="0077771E">
        <w:rPr>
          <w:b/>
        </w:rPr>
        <w:t>8.</w:t>
      </w:r>
      <w:r w:rsidRPr="0077771E">
        <w:tab/>
        <w:t xml:space="preserve">Walker N, Norton R, Vander Hoorn S, et al. Mortality after hip fracture: regional variations in New Zealand. </w:t>
      </w:r>
      <w:r w:rsidRPr="0077771E">
        <w:rPr>
          <w:i/>
        </w:rPr>
        <w:t xml:space="preserve">N Z Med J. </w:t>
      </w:r>
      <w:r w:rsidRPr="0077771E">
        <w:t>Jul 23 1999;112(1092):269-271.</w:t>
      </w:r>
    </w:p>
    <w:p w14:paraId="63A502D0" w14:textId="77777777" w:rsidR="0077771E" w:rsidRPr="0077771E" w:rsidRDefault="0077771E" w:rsidP="0077771E">
      <w:pPr>
        <w:pStyle w:val="EndNoteBibliography"/>
        <w:spacing w:after="0"/>
        <w:ind w:left="720" w:hanging="720"/>
      </w:pPr>
      <w:r w:rsidRPr="0077771E">
        <w:rPr>
          <w:b/>
        </w:rPr>
        <w:t>9.</w:t>
      </w:r>
      <w:r w:rsidRPr="0077771E">
        <w:tab/>
        <w:t xml:space="preserve">Brown P, McNeill R, Leung W, Radwan E, Willingale J. Current and future economic burden of osteoporosis in New Zealand. </w:t>
      </w:r>
      <w:r w:rsidRPr="0077771E">
        <w:rPr>
          <w:i/>
        </w:rPr>
        <w:t xml:space="preserve">Appl Health Econ Health Policy. </w:t>
      </w:r>
      <w:r w:rsidRPr="0077771E">
        <w:t>Mar 1 2011;9(2):111-123.</w:t>
      </w:r>
    </w:p>
    <w:p w14:paraId="10F497AD" w14:textId="77777777" w:rsidR="0077771E" w:rsidRPr="0077771E" w:rsidRDefault="0077771E" w:rsidP="0077771E">
      <w:pPr>
        <w:pStyle w:val="EndNoteBibliography"/>
        <w:spacing w:after="0"/>
        <w:ind w:left="720" w:hanging="720"/>
      </w:pPr>
      <w:r w:rsidRPr="0077771E">
        <w:rPr>
          <w:b/>
        </w:rPr>
        <w:t>10.</w:t>
      </w:r>
      <w:r w:rsidRPr="0077771E">
        <w:tab/>
        <w:t xml:space="preserve">British Orthopaedic Association, British Geriatrics Society. </w:t>
      </w:r>
      <w:r w:rsidRPr="0077771E">
        <w:rPr>
          <w:i/>
        </w:rPr>
        <w:t>The care of patients with fragility fracture</w:t>
      </w:r>
      <w:r w:rsidRPr="0077771E">
        <w:t xml:space="preserve"> 2007.</w:t>
      </w:r>
    </w:p>
    <w:p w14:paraId="535CC636" w14:textId="77777777" w:rsidR="0077771E" w:rsidRPr="0077771E" w:rsidRDefault="0077771E" w:rsidP="0077771E">
      <w:pPr>
        <w:pStyle w:val="EndNoteBibliography"/>
        <w:spacing w:after="0"/>
        <w:ind w:left="720" w:hanging="720"/>
      </w:pPr>
      <w:r w:rsidRPr="0077771E">
        <w:rPr>
          <w:b/>
        </w:rPr>
        <w:t>11.</w:t>
      </w:r>
      <w:r w:rsidRPr="0077771E">
        <w:tab/>
        <w:t xml:space="preserve">Adunsky A, Arad M, Levi R, Blankstein A, Zeilig G, Mizrachi E. Five-year experience with the 'Sheba' model of comprehensive orthogeriatric care for elderly hip fracture patients. </w:t>
      </w:r>
      <w:r w:rsidRPr="0077771E">
        <w:rPr>
          <w:i/>
        </w:rPr>
        <w:t xml:space="preserve">Disabil Rehabil. </w:t>
      </w:r>
      <w:r w:rsidRPr="0077771E">
        <w:t>Sep 30-Oct 15 2005;27(18-19):1123-1127.</w:t>
      </w:r>
    </w:p>
    <w:p w14:paraId="190E827A" w14:textId="77777777" w:rsidR="0077771E" w:rsidRPr="0077771E" w:rsidRDefault="0077771E" w:rsidP="0077771E">
      <w:pPr>
        <w:pStyle w:val="EndNoteBibliography"/>
        <w:spacing w:after="0"/>
        <w:ind w:left="720" w:hanging="720"/>
      </w:pPr>
      <w:r w:rsidRPr="0077771E">
        <w:rPr>
          <w:b/>
        </w:rPr>
        <w:t>12.</w:t>
      </w:r>
      <w:r w:rsidRPr="0077771E">
        <w:tab/>
        <w:t xml:space="preserve">Heyburn G, Beringer T, Elliott J, Marsh D. Orthogeriatric care in patients with fractures of the proximal femur. </w:t>
      </w:r>
      <w:r w:rsidRPr="0077771E">
        <w:rPr>
          <w:i/>
        </w:rPr>
        <w:t xml:space="preserve">Clin Orthop Relat Res. </w:t>
      </w:r>
      <w:r w:rsidRPr="0077771E">
        <w:t>Aug 2004(425):35-43.</w:t>
      </w:r>
    </w:p>
    <w:p w14:paraId="0E1AF1AD" w14:textId="77777777" w:rsidR="0077771E" w:rsidRPr="0077771E" w:rsidRDefault="0077771E" w:rsidP="0077771E">
      <w:pPr>
        <w:pStyle w:val="EndNoteBibliography"/>
        <w:spacing w:after="0"/>
        <w:ind w:left="720" w:hanging="720"/>
      </w:pPr>
      <w:r w:rsidRPr="0077771E">
        <w:rPr>
          <w:b/>
        </w:rPr>
        <w:t>13.</w:t>
      </w:r>
      <w:r w:rsidRPr="0077771E">
        <w:tab/>
        <w:t xml:space="preserve">Kammerlander C, Gosch M, Blauth M, Lechleitner M, Luger TJ, Roth T. The Tyrolean Geriatric Fracture Center: an orthogeriatric co-management model. </w:t>
      </w:r>
      <w:r w:rsidRPr="0077771E">
        <w:rPr>
          <w:i/>
        </w:rPr>
        <w:t xml:space="preserve">Z Gerontol Geriatr. </w:t>
      </w:r>
      <w:r w:rsidRPr="0077771E">
        <w:t>Dec 2011;44(6):363-367.</w:t>
      </w:r>
    </w:p>
    <w:p w14:paraId="2EE87104" w14:textId="77777777" w:rsidR="0077771E" w:rsidRPr="0077771E" w:rsidRDefault="0077771E" w:rsidP="0077771E">
      <w:pPr>
        <w:pStyle w:val="EndNoteBibliography"/>
        <w:spacing w:after="0"/>
        <w:ind w:left="720" w:hanging="720"/>
      </w:pPr>
      <w:r w:rsidRPr="0077771E">
        <w:rPr>
          <w:b/>
        </w:rPr>
        <w:t>14.</w:t>
      </w:r>
      <w:r w:rsidRPr="0077771E">
        <w:tab/>
        <w:t xml:space="preserve">Mak J, Wong E, Cameron I, Australian, New Zealand Society for Geriatric M. Australian and New Zealand Society for Geriatric Medicine. Position statement--orthogeriatric care. </w:t>
      </w:r>
      <w:r w:rsidRPr="0077771E">
        <w:rPr>
          <w:i/>
        </w:rPr>
        <w:t xml:space="preserve">Australas J Ageing. </w:t>
      </w:r>
      <w:r w:rsidRPr="0077771E">
        <w:t>Sep 2011;30(3):162-169.</w:t>
      </w:r>
    </w:p>
    <w:p w14:paraId="2815474E" w14:textId="77777777" w:rsidR="0077771E" w:rsidRPr="0077771E" w:rsidRDefault="0077771E" w:rsidP="0077771E">
      <w:pPr>
        <w:pStyle w:val="EndNoteBibliography"/>
        <w:spacing w:after="0"/>
        <w:ind w:left="720" w:hanging="720"/>
      </w:pPr>
      <w:r w:rsidRPr="0077771E">
        <w:rPr>
          <w:b/>
        </w:rPr>
        <w:t>15.</w:t>
      </w:r>
      <w:r w:rsidRPr="0077771E">
        <w:tab/>
        <w:t xml:space="preserve">Gregersen M, Morch MM, Hougaard K, Damsgaard EM. Geriatric intervention in elderly patients with hip fracture in an orthopedic ward. </w:t>
      </w:r>
      <w:r w:rsidRPr="0077771E">
        <w:rPr>
          <w:i/>
        </w:rPr>
        <w:t xml:space="preserve">J Inj Violence Res. </w:t>
      </w:r>
      <w:r w:rsidRPr="0077771E">
        <w:t>Jul 2012;4(2):45-51.</w:t>
      </w:r>
    </w:p>
    <w:p w14:paraId="5AD06C0B" w14:textId="77777777" w:rsidR="0077771E" w:rsidRPr="0077771E" w:rsidRDefault="0077771E" w:rsidP="0077771E">
      <w:pPr>
        <w:pStyle w:val="EndNoteBibliography"/>
        <w:spacing w:after="0"/>
        <w:ind w:left="720" w:hanging="720"/>
      </w:pPr>
      <w:r w:rsidRPr="0077771E">
        <w:rPr>
          <w:b/>
        </w:rPr>
        <w:t>16.</w:t>
      </w:r>
      <w:r w:rsidRPr="0077771E">
        <w:tab/>
        <w:t xml:space="preserve">Doshi HK, Ramason R, Azellarasi J, Naidu G, Chan WL. Orthogeriatric model for hip fracture patients in Singapore: our early experience and initial outcomes. </w:t>
      </w:r>
      <w:r w:rsidRPr="0077771E">
        <w:rPr>
          <w:i/>
        </w:rPr>
        <w:t xml:space="preserve">Arch Orthop Trauma Surg. </w:t>
      </w:r>
      <w:r w:rsidRPr="0077771E">
        <w:t>Mar 2014;134(3):351-357.</w:t>
      </w:r>
    </w:p>
    <w:p w14:paraId="72F35615" w14:textId="77777777" w:rsidR="0077771E" w:rsidRPr="0077771E" w:rsidRDefault="0077771E" w:rsidP="0077771E">
      <w:pPr>
        <w:pStyle w:val="EndNoteBibliography"/>
        <w:spacing w:after="0"/>
        <w:ind w:left="720" w:hanging="720"/>
      </w:pPr>
      <w:r w:rsidRPr="0077771E">
        <w:rPr>
          <w:b/>
        </w:rPr>
        <w:t>17.</w:t>
      </w:r>
      <w:r w:rsidRPr="0077771E">
        <w:tab/>
        <w:t xml:space="preserve">Friess T, Hartwig E, Liener U, Sturm J, Hoffmann R. [Geriatric trauma centers from the idea to implementation : What has been achieved?]. </w:t>
      </w:r>
      <w:r w:rsidRPr="0077771E">
        <w:rPr>
          <w:i/>
        </w:rPr>
        <w:t xml:space="preserve">Unfallchirurg. </w:t>
      </w:r>
      <w:r w:rsidRPr="0077771E">
        <w:t>Jan 2016;119(1):7-11.</w:t>
      </w:r>
    </w:p>
    <w:p w14:paraId="1A9A63DE" w14:textId="77777777" w:rsidR="0077771E" w:rsidRPr="0077771E" w:rsidRDefault="0077771E" w:rsidP="0077771E">
      <w:pPr>
        <w:pStyle w:val="EndNoteBibliography"/>
        <w:spacing w:after="0"/>
        <w:ind w:left="720" w:hanging="720"/>
      </w:pPr>
      <w:r w:rsidRPr="0077771E">
        <w:rPr>
          <w:b/>
        </w:rPr>
        <w:t>18.</w:t>
      </w:r>
      <w:r w:rsidRPr="0077771E">
        <w:tab/>
        <w:t xml:space="preserve">Kristensen PK, Thillemann TM, Soballe K, Johnsen SP. Can improved quality of care explain the success of orthogeriatric units? A population-based cohort study. </w:t>
      </w:r>
      <w:r w:rsidRPr="0077771E">
        <w:rPr>
          <w:i/>
        </w:rPr>
        <w:t xml:space="preserve">Age Ageing. </w:t>
      </w:r>
      <w:r w:rsidRPr="0077771E">
        <w:t>Jan 2016;45(1):66-71.</w:t>
      </w:r>
    </w:p>
    <w:p w14:paraId="0D0260D6" w14:textId="77777777" w:rsidR="0077771E" w:rsidRPr="0077771E" w:rsidRDefault="0077771E" w:rsidP="0077771E">
      <w:pPr>
        <w:pStyle w:val="EndNoteBibliography"/>
        <w:spacing w:after="0"/>
        <w:ind w:left="720" w:hanging="720"/>
      </w:pPr>
      <w:r w:rsidRPr="0077771E">
        <w:rPr>
          <w:b/>
        </w:rPr>
        <w:t>19.</w:t>
      </w:r>
      <w:r w:rsidRPr="0077771E">
        <w:tab/>
        <w:t xml:space="preserve">Sidwell AI, Wilkinson TJ, Hanger HC. Secondary prevention of fractures in older people: evaluation of a protocol for the investigation and treatment of osteoporosis. </w:t>
      </w:r>
      <w:r w:rsidRPr="0077771E">
        <w:rPr>
          <w:i/>
        </w:rPr>
        <w:t xml:space="preserve">Intern Med J. </w:t>
      </w:r>
      <w:r w:rsidRPr="0077771E">
        <w:t>Mar 2004;34(3):129-132.</w:t>
      </w:r>
    </w:p>
    <w:p w14:paraId="2FE7283F" w14:textId="77777777" w:rsidR="0077771E" w:rsidRPr="0077771E" w:rsidRDefault="0077771E" w:rsidP="0077771E">
      <w:pPr>
        <w:pStyle w:val="EndNoteBibliography"/>
        <w:spacing w:after="0"/>
        <w:ind w:left="720" w:hanging="720"/>
      </w:pPr>
      <w:r w:rsidRPr="0077771E">
        <w:rPr>
          <w:b/>
        </w:rPr>
        <w:t>20.</w:t>
      </w:r>
      <w:r w:rsidRPr="0077771E">
        <w:tab/>
        <w:t xml:space="preserve">Tha HS, Armstrong D, Broad J, Paul S, Wood P. Hip fracture in Auckland: contrasting models of care in two major hospitals. </w:t>
      </w:r>
      <w:r w:rsidRPr="0077771E">
        <w:rPr>
          <w:i/>
        </w:rPr>
        <w:t xml:space="preserve">Intern Med J. </w:t>
      </w:r>
      <w:r w:rsidRPr="0077771E">
        <w:t>Feb 2009;39(2):89-94.</w:t>
      </w:r>
    </w:p>
    <w:p w14:paraId="796091CE" w14:textId="77777777" w:rsidR="0077771E" w:rsidRPr="0077771E" w:rsidRDefault="0077771E" w:rsidP="0077771E">
      <w:pPr>
        <w:pStyle w:val="EndNoteBibliography"/>
        <w:spacing w:after="0"/>
        <w:ind w:left="720" w:hanging="720"/>
      </w:pPr>
      <w:r w:rsidRPr="0077771E">
        <w:rPr>
          <w:b/>
        </w:rPr>
        <w:lastRenderedPageBreak/>
        <w:t>21.</w:t>
      </w:r>
      <w:r w:rsidRPr="0077771E">
        <w:tab/>
        <w:t xml:space="preserve">Fergus L, Cutfield G, Harris R. Auckland City Hospital's ortho-geriatric service: an audit of patients aged over 65 with fractured neck of femur. </w:t>
      </w:r>
      <w:r w:rsidRPr="0077771E">
        <w:rPr>
          <w:i/>
        </w:rPr>
        <w:t xml:space="preserve">N Z Med J. </w:t>
      </w:r>
      <w:r w:rsidRPr="0077771E">
        <w:t>Jun 24 2011;124(1337):40-54.</w:t>
      </w:r>
    </w:p>
    <w:p w14:paraId="45A939ED" w14:textId="77777777" w:rsidR="0077771E" w:rsidRPr="0077771E" w:rsidRDefault="0077771E" w:rsidP="0077771E">
      <w:pPr>
        <w:pStyle w:val="EndNoteBibliography"/>
        <w:spacing w:after="0"/>
        <w:ind w:left="720" w:hanging="720"/>
      </w:pPr>
      <w:r w:rsidRPr="0077771E">
        <w:rPr>
          <w:b/>
        </w:rPr>
        <w:t>22.</w:t>
      </w:r>
      <w:r w:rsidRPr="0077771E">
        <w:tab/>
        <w:t xml:space="preserve">Kenealy H, Paul S, Walker K, Garg A. Secondary prophylaxis of osteoporotic fractures in an orthogeriatric service. </w:t>
      </w:r>
      <w:r w:rsidRPr="0077771E">
        <w:rPr>
          <w:i/>
        </w:rPr>
        <w:t xml:space="preserve">Australas J Ageing. </w:t>
      </w:r>
      <w:r w:rsidRPr="0077771E">
        <w:t>Mar 2011;30(1):41.</w:t>
      </w:r>
    </w:p>
    <w:p w14:paraId="127C51FD" w14:textId="77777777" w:rsidR="0077771E" w:rsidRPr="0077771E" w:rsidRDefault="0077771E" w:rsidP="0077771E">
      <w:pPr>
        <w:pStyle w:val="EndNoteBibliography"/>
        <w:spacing w:after="0"/>
        <w:ind w:left="720" w:hanging="720"/>
      </w:pPr>
      <w:r w:rsidRPr="0077771E">
        <w:rPr>
          <w:b/>
        </w:rPr>
        <w:t>23.</w:t>
      </w:r>
      <w:r w:rsidRPr="0077771E">
        <w:tab/>
        <w:t xml:space="preserve">Wimalasena B, Harris R. Auckland City Hospital's Ortho-Geriatric Service: an audit of patients aged over 65 with fractured neck of femur. </w:t>
      </w:r>
      <w:r w:rsidRPr="0077771E">
        <w:rPr>
          <w:i/>
        </w:rPr>
        <w:t xml:space="preserve">N Z Med J. </w:t>
      </w:r>
      <w:r w:rsidRPr="0077771E">
        <w:t>2016;129(1437):15-26.</w:t>
      </w:r>
    </w:p>
    <w:p w14:paraId="32D93FED" w14:textId="77777777" w:rsidR="0077771E" w:rsidRPr="0077771E" w:rsidRDefault="0077771E" w:rsidP="0077771E">
      <w:pPr>
        <w:pStyle w:val="EndNoteBibliography"/>
        <w:spacing w:after="0"/>
        <w:ind w:left="720" w:hanging="720"/>
      </w:pPr>
      <w:r w:rsidRPr="0077771E">
        <w:rPr>
          <w:b/>
        </w:rPr>
        <w:t>24.</w:t>
      </w:r>
      <w:r w:rsidRPr="0077771E">
        <w:tab/>
        <w:t xml:space="preserve">Friedman S. The Orthogeriatrics Model of Care. In: Duque G, Kiel DP, eds. </w:t>
      </w:r>
      <w:r w:rsidRPr="0077771E">
        <w:rPr>
          <w:i/>
        </w:rPr>
        <w:t>Osteoporosis in Older Persons: Advances in Pathophysiology and Therapeutic Approaches</w:t>
      </w:r>
      <w:r w:rsidRPr="0077771E">
        <w:t>. Second ed. Switzerland: Springer International Publishing; 2016:265-273.</w:t>
      </w:r>
    </w:p>
    <w:p w14:paraId="1FF151D2" w14:textId="239341C8" w:rsidR="0077771E" w:rsidRPr="0077771E" w:rsidRDefault="0077771E" w:rsidP="0077771E">
      <w:pPr>
        <w:pStyle w:val="EndNoteBibliography"/>
        <w:spacing w:after="0"/>
        <w:ind w:left="720" w:hanging="720"/>
      </w:pPr>
      <w:r w:rsidRPr="0077771E">
        <w:rPr>
          <w:b/>
        </w:rPr>
        <w:t>25.</w:t>
      </w:r>
      <w:r w:rsidRPr="0077771E">
        <w:tab/>
        <w:t xml:space="preserve">British Orthopaedic Association, British Geriatrics Society, Healthcare Quality Improvement Partnership. The National Hip Fracture Database.  </w:t>
      </w:r>
      <w:hyperlink r:id="rId32" w:history="1">
        <w:r w:rsidRPr="0077771E">
          <w:rPr>
            <w:rStyle w:val="Hyperlink"/>
          </w:rPr>
          <w:t>http://www.nhfd.co.uk/</w:t>
        </w:r>
      </w:hyperlink>
      <w:r w:rsidRPr="0077771E">
        <w:t>. Accessed 21 September 2016.</w:t>
      </w:r>
    </w:p>
    <w:p w14:paraId="34BAEA6E" w14:textId="77777777" w:rsidR="0077771E" w:rsidRPr="0077771E" w:rsidRDefault="0077771E" w:rsidP="0077771E">
      <w:pPr>
        <w:pStyle w:val="EndNoteBibliography"/>
        <w:spacing w:after="0"/>
        <w:ind w:left="720" w:hanging="720"/>
      </w:pPr>
      <w:r w:rsidRPr="0077771E">
        <w:rPr>
          <w:b/>
        </w:rPr>
        <w:t>26.</w:t>
      </w:r>
      <w:r w:rsidRPr="0077771E">
        <w:tab/>
        <w:t xml:space="preserve">Royal College of Physicians. </w:t>
      </w:r>
      <w:r w:rsidRPr="0077771E">
        <w:rPr>
          <w:i/>
        </w:rPr>
        <w:t>National Hip Fracture Database (NHFD) annual report 2016.</w:t>
      </w:r>
      <w:r w:rsidRPr="0077771E">
        <w:t xml:space="preserve"> London: RCP; 2016.</w:t>
      </w:r>
    </w:p>
    <w:p w14:paraId="57D9CA49" w14:textId="77777777" w:rsidR="0077771E" w:rsidRPr="0077771E" w:rsidRDefault="0077771E" w:rsidP="0077771E">
      <w:pPr>
        <w:pStyle w:val="EndNoteBibliography"/>
        <w:spacing w:after="0"/>
        <w:ind w:left="720" w:hanging="720"/>
      </w:pPr>
      <w:r w:rsidRPr="0077771E">
        <w:rPr>
          <w:b/>
        </w:rPr>
        <w:t>27.</w:t>
      </w:r>
      <w:r w:rsidRPr="0077771E">
        <w:tab/>
        <w:t xml:space="preserve">Neuburger J, Currie C, Wakeman R, et al. The impact of a national clinician-led audit initiative on care and mortality after hip fracture in England: an external evaluation using time trends in non-audit data. </w:t>
      </w:r>
      <w:r w:rsidRPr="0077771E">
        <w:rPr>
          <w:i/>
        </w:rPr>
        <w:t xml:space="preserve">Med Care. </w:t>
      </w:r>
      <w:r w:rsidRPr="0077771E">
        <w:t>Aug 2015;53(8):686-691.</w:t>
      </w:r>
    </w:p>
    <w:p w14:paraId="11E212D8" w14:textId="77777777" w:rsidR="0077771E" w:rsidRPr="0077771E" w:rsidRDefault="0077771E" w:rsidP="0077771E">
      <w:pPr>
        <w:pStyle w:val="EndNoteBibliography"/>
        <w:spacing w:after="0"/>
        <w:ind w:left="720" w:hanging="720"/>
      </w:pPr>
      <w:r w:rsidRPr="0077771E">
        <w:rPr>
          <w:b/>
        </w:rPr>
        <w:t>28.</w:t>
      </w:r>
      <w:r w:rsidRPr="0077771E">
        <w:tab/>
        <w:t xml:space="preserve">Nymark T, Lauritsen JM, Ovesen O, Rock ND, Jeune B. Short time-frame from first to second hip fracture in the Funen County Hip Fracture Study. </w:t>
      </w:r>
      <w:r w:rsidRPr="0077771E">
        <w:rPr>
          <w:i/>
        </w:rPr>
        <w:t xml:space="preserve">Osteoporos Int. </w:t>
      </w:r>
      <w:r w:rsidRPr="0077771E">
        <w:t>2006;17(9):1353-1357.</w:t>
      </w:r>
    </w:p>
    <w:p w14:paraId="36007953" w14:textId="77777777" w:rsidR="0077771E" w:rsidRPr="0077771E" w:rsidRDefault="0077771E" w:rsidP="0077771E">
      <w:pPr>
        <w:pStyle w:val="EndNoteBibliography"/>
        <w:spacing w:after="0"/>
        <w:ind w:left="720" w:hanging="720"/>
      </w:pPr>
      <w:r w:rsidRPr="0077771E">
        <w:rPr>
          <w:b/>
        </w:rPr>
        <w:t>29.</w:t>
      </w:r>
      <w:r w:rsidRPr="0077771E">
        <w:tab/>
        <w:t xml:space="preserve">Lonnroos E, Kautiainen H, Karppi P, Hartikainen S, Kiviranta I, Sulkava R. Incidence of second hip fractures. A population-based study. </w:t>
      </w:r>
      <w:r w:rsidRPr="0077771E">
        <w:rPr>
          <w:i/>
        </w:rPr>
        <w:t xml:space="preserve">Osteoporos Int. </w:t>
      </w:r>
      <w:r w:rsidRPr="0077771E">
        <w:t>Sep 2007;18(9):1279-1285.</w:t>
      </w:r>
    </w:p>
    <w:p w14:paraId="36CD7769" w14:textId="77777777" w:rsidR="0077771E" w:rsidRPr="0077771E" w:rsidRDefault="0077771E" w:rsidP="0077771E">
      <w:pPr>
        <w:pStyle w:val="EndNoteBibliography"/>
        <w:spacing w:after="0"/>
        <w:ind w:left="720" w:hanging="720"/>
      </w:pPr>
      <w:r w:rsidRPr="0077771E">
        <w:rPr>
          <w:b/>
        </w:rPr>
        <w:t>30.</w:t>
      </w:r>
      <w:r w:rsidRPr="0077771E">
        <w:tab/>
        <w:t xml:space="preserve">Lawrence TM, Wenn R, Boulton CT, Moran CG. Age-specific incidence of first and second fractures of the hip. </w:t>
      </w:r>
      <w:r w:rsidRPr="0077771E">
        <w:rPr>
          <w:i/>
        </w:rPr>
        <w:t xml:space="preserve">J Bone Joint Surg Br. </w:t>
      </w:r>
      <w:r w:rsidRPr="0077771E">
        <w:t>Feb 2010;92(2):258-261.</w:t>
      </w:r>
    </w:p>
    <w:p w14:paraId="10362DA6" w14:textId="77777777" w:rsidR="0077771E" w:rsidRPr="0077771E" w:rsidRDefault="0077771E" w:rsidP="0077771E">
      <w:pPr>
        <w:pStyle w:val="EndNoteBibliography"/>
        <w:spacing w:after="0"/>
        <w:ind w:left="720" w:hanging="720"/>
      </w:pPr>
      <w:r w:rsidRPr="0077771E">
        <w:rPr>
          <w:b/>
        </w:rPr>
        <w:t>31.</w:t>
      </w:r>
      <w:r w:rsidRPr="0077771E">
        <w:tab/>
        <w:t xml:space="preserve">Lee SH, Chen IJ, Li YH, Fan Chiang CY, Chang CH, Hsieh PH. Incidence of second hip fractures and associated mortality in Taiwan: A nationwide population-based study of 95,484 patients during 2006-2010. </w:t>
      </w:r>
      <w:r w:rsidRPr="0077771E">
        <w:rPr>
          <w:i/>
        </w:rPr>
        <w:t xml:space="preserve">Acta Orthop Traumatol Turc. </w:t>
      </w:r>
      <w:r w:rsidRPr="0077771E">
        <w:t>Jul 26 2016.</w:t>
      </w:r>
    </w:p>
    <w:p w14:paraId="5FC3D376" w14:textId="77777777" w:rsidR="0077771E" w:rsidRPr="0077771E" w:rsidRDefault="0077771E" w:rsidP="0077771E">
      <w:pPr>
        <w:pStyle w:val="EndNoteBibliography"/>
        <w:spacing w:after="0"/>
        <w:ind w:left="720" w:hanging="720"/>
      </w:pPr>
      <w:r w:rsidRPr="0077771E">
        <w:rPr>
          <w:b/>
        </w:rPr>
        <w:t>32.</w:t>
      </w:r>
      <w:r w:rsidRPr="0077771E">
        <w:tab/>
        <w:t xml:space="preserve">Osteoporosis New Zealand. </w:t>
      </w:r>
      <w:r w:rsidRPr="0077771E">
        <w:rPr>
          <w:i/>
        </w:rPr>
        <w:t>Bone Care 2020: A systematic approach to hip fracture care and prevention for New Zealand.</w:t>
      </w:r>
      <w:r w:rsidRPr="0077771E">
        <w:t xml:space="preserve"> Wellington 2012.</w:t>
      </w:r>
    </w:p>
    <w:p w14:paraId="3AEEA1D6" w14:textId="5FD20F96" w:rsidR="0077771E" w:rsidRPr="0077771E" w:rsidRDefault="0077771E" w:rsidP="0077771E">
      <w:pPr>
        <w:pStyle w:val="EndNoteBibliography"/>
        <w:spacing w:after="0"/>
        <w:ind w:left="720" w:hanging="720"/>
      </w:pPr>
      <w:r w:rsidRPr="0077771E">
        <w:rPr>
          <w:b/>
        </w:rPr>
        <w:t>33.</w:t>
      </w:r>
      <w:r w:rsidRPr="0077771E">
        <w:tab/>
        <w:t xml:space="preserve">Health Quality &amp; Safety Commission. Reducing Harm from Falls programme evaluation.  </w:t>
      </w:r>
      <w:hyperlink r:id="rId33" w:history="1">
        <w:r w:rsidRPr="0077771E">
          <w:rPr>
            <w:rStyle w:val="Hyperlink"/>
          </w:rPr>
          <w:t>http://www.hqsc.govt.nz/our-programmes/reducing-harm-from-falls/publications-and-resources/publication/2595/</w:t>
        </w:r>
      </w:hyperlink>
      <w:r w:rsidRPr="0077771E">
        <w:t>. Accessed 16 November 2016.</w:t>
      </w:r>
    </w:p>
    <w:p w14:paraId="3858F93D" w14:textId="77777777" w:rsidR="0077771E" w:rsidRPr="0077771E" w:rsidRDefault="0077771E" w:rsidP="0077771E">
      <w:pPr>
        <w:pStyle w:val="EndNoteBibliography"/>
        <w:spacing w:after="0"/>
        <w:ind w:left="720" w:hanging="720"/>
      </w:pPr>
      <w:r w:rsidRPr="0077771E">
        <w:rPr>
          <w:b/>
        </w:rPr>
        <w:t>34.</w:t>
      </w:r>
      <w:r w:rsidRPr="0077771E">
        <w:tab/>
        <w:t xml:space="preserve">Australian and New Zealand Hip Fracture Registry. </w:t>
      </w:r>
      <w:r w:rsidRPr="0077771E">
        <w:rPr>
          <w:i/>
        </w:rPr>
        <w:t>Facility level audit of hospitals in Australia and New Zealand performing surgery for hip fracture.</w:t>
      </w:r>
      <w:r w:rsidRPr="0077771E">
        <w:t xml:space="preserve"> Sydney 2013.</w:t>
      </w:r>
    </w:p>
    <w:p w14:paraId="5F3CD0E7" w14:textId="77777777" w:rsidR="0077771E" w:rsidRPr="0077771E" w:rsidRDefault="0077771E" w:rsidP="0077771E">
      <w:pPr>
        <w:pStyle w:val="EndNoteBibliography"/>
        <w:spacing w:after="0"/>
        <w:ind w:left="720" w:hanging="720"/>
      </w:pPr>
      <w:r w:rsidRPr="0077771E">
        <w:rPr>
          <w:b/>
        </w:rPr>
        <w:t>35.</w:t>
      </w:r>
      <w:r w:rsidRPr="0077771E">
        <w:tab/>
        <w:t xml:space="preserve">Australian and New Zealand Hip Fracture Registry (ANZHFR) Steering Group. </w:t>
      </w:r>
      <w:r w:rsidRPr="0077771E">
        <w:rPr>
          <w:i/>
        </w:rPr>
        <w:t>Australian and New Zealand Guideline for Hip Fracture Care: Improving Outcomes in Hip Fracture Management of Adults.</w:t>
      </w:r>
      <w:r w:rsidRPr="0077771E">
        <w:t xml:space="preserve"> Sydney: Australian and New Zealand Hip Fracture Registry Steering Group; 2014.</w:t>
      </w:r>
    </w:p>
    <w:p w14:paraId="60E0664F" w14:textId="77777777" w:rsidR="0077771E" w:rsidRPr="0077771E" w:rsidRDefault="0077771E" w:rsidP="0077771E">
      <w:pPr>
        <w:pStyle w:val="EndNoteBibliography"/>
        <w:spacing w:after="0"/>
        <w:ind w:left="720" w:hanging="720"/>
      </w:pPr>
      <w:r w:rsidRPr="0077771E">
        <w:rPr>
          <w:b/>
        </w:rPr>
        <w:t>36.</w:t>
      </w:r>
      <w:r w:rsidRPr="0077771E">
        <w:tab/>
        <w:t xml:space="preserve">Australian and New Zealand Hip Fracture Registry Steering Group. </w:t>
      </w:r>
      <w:r w:rsidRPr="0077771E">
        <w:rPr>
          <w:i/>
        </w:rPr>
        <w:t>Australian and New Zealand Facility Level Audit of Hospitals Performing Surgery for Hip Fracture.</w:t>
      </w:r>
      <w:r w:rsidRPr="0077771E">
        <w:t xml:space="preserve"> Sydney 2014.</w:t>
      </w:r>
    </w:p>
    <w:p w14:paraId="3CC7CCBA" w14:textId="77777777" w:rsidR="0077771E" w:rsidRPr="0077771E" w:rsidRDefault="0077771E" w:rsidP="0077771E">
      <w:pPr>
        <w:pStyle w:val="EndNoteBibliography"/>
        <w:spacing w:after="0"/>
        <w:ind w:left="720" w:hanging="720"/>
      </w:pPr>
      <w:r w:rsidRPr="0077771E">
        <w:rPr>
          <w:b/>
        </w:rPr>
        <w:t>37.</w:t>
      </w:r>
      <w:r w:rsidRPr="0077771E">
        <w:tab/>
        <w:t xml:space="preserve">Australian and New Zealand Hip Fracture Registry. </w:t>
      </w:r>
      <w:r w:rsidRPr="0077771E">
        <w:rPr>
          <w:i/>
        </w:rPr>
        <w:t>Australian and New Zealand Facility Level Audit of Hospitals Performing Surgery for Hip Fracture.</w:t>
      </w:r>
      <w:r w:rsidRPr="0077771E">
        <w:t xml:space="preserve"> Sydney 2015.</w:t>
      </w:r>
    </w:p>
    <w:p w14:paraId="6F52576C" w14:textId="77777777" w:rsidR="0077771E" w:rsidRPr="0077771E" w:rsidRDefault="0077771E" w:rsidP="0077771E">
      <w:pPr>
        <w:pStyle w:val="EndNoteBibliography"/>
        <w:spacing w:after="0"/>
        <w:ind w:left="720" w:hanging="720"/>
      </w:pPr>
      <w:r w:rsidRPr="0077771E">
        <w:rPr>
          <w:b/>
        </w:rPr>
        <w:t>38.</w:t>
      </w:r>
      <w:r w:rsidRPr="0077771E">
        <w:tab/>
        <w:t xml:space="preserve">Australian Commission on Safety and Quality in Health Care, Health Quality &amp; Safety Commission New Zealand. </w:t>
      </w:r>
      <w:r w:rsidRPr="0077771E">
        <w:rPr>
          <w:i/>
        </w:rPr>
        <w:t>Hip Fracture Care Clinical Care Standard.</w:t>
      </w:r>
      <w:r w:rsidRPr="0077771E">
        <w:t xml:space="preserve"> Sydney 2016.</w:t>
      </w:r>
    </w:p>
    <w:p w14:paraId="6E4F7E6D" w14:textId="77777777" w:rsidR="0077771E" w:rsidRPr="0077771E" w:rsidRDefault="0077771E" w:rsidP="0077771E">
      <w:pPr>
        <w:pStyle w:val="EndNoteBibliography"/>
        <w:spacing w:after="0"/>
        <w:ind w:left="720" w:hanging="720"/>
      </w:pPr>
      <w:r w:rsidRPr="0077771E">
        <w:rPr>
          <w:b/>
        </w:rPr>
        <w:t>39.</w:t>
      </w:r>
      <w:r w:rsidRPr="0077771E">
        <w:tab/>
        <w:t xml:space="preserve">Australian and New Zealand Hip Fracture Registry. </w:t>
      </w:r>
      <w:r w:rsidRPr="0077771E">
        <w:rPr>
          <w:i/>
        </w:rPr>
        <w:t>2016 Annual Report.</w:t>
      </w:r>
      <w:r w:rsidRPr="0077771E">
        <w:t xml:space="preserve"> Sydney 2016.</w:t>
      </w:r>
    </w:p>
    <w:p w14:paraId="192FCF48" w14:textId="0E12BA9D" w:rsidR="0077771E" w:rsidRPr="0077771E" w:rsidRDefault="0077771E" w:rsidP="0077771E">
      <w:pPr>
        <w:pStyle w:val="EndNoteBibliography"/>
        <w:spacing w:after="0"/>
        <w:ind w:left="720" w:hanging="720"/>
      </w:pPr>
      <w:r w:rsidRPr="0077771E">
        <w:rPr>
          <w:b/>
        </w:rPr>
        <w:t>40.</w:t>
      </w:r>
      <w:r w:rsidRPr="0077771E">
        <w:tab/>
        <w:t xml:space="preserve">Health Quality &amp; Safety Commission. The Triple Aim.  </w:t>
      </w:r>
      <w:hyperlink r:id="rId34" w:history="1">
        <w:r w:rsidRPr="0077771E">
          <w:rPr>
            <w:rStyle w:val="Hyperlink"/>
          </w:rPr>
          <w:t>http://www.hqsc.govt.nz/news-and-events/news/126/</w:t>
        </w:r>
      </w:hyperlink>
      <w:r w:rsidRPr="0077771E">
        <w:t>. Accessed 22 September 2016.</w:t>
      </w:r>
    </w:p>
    <w:p w14:paraId="2BFF8DEA" w14:textId="77777777" w:rsidR="0077771E" w:rsidRPr="0077771E" w:rsidRDefault="0077771E" w:rsidP="0077771E">
      <w:pPr>
        <w:pStyle w:val="EndNoteBibliography"/>
        <w:spacing w:after="0"/>
        <w:ind w:left="720" w:hanging="720"/>
      </w:pPr>
      <w:r w:rsidRPr="0077771E">
        <w:rPr>
          <w:b/>
        </w:rPr>
        <w:t>41.</w:t>
      </w:r>
      <w:r w:rsidRPr="0077771E">
        <w:tab/>
        <w:t>Minister of Health. New Zealand Health Strategy: Future direction. In: Ministry of Health, ed. Wellington; 2016.</w:t>
      </w:r>
    </w:p>
    <w:p w14:paraId="027788DA" w14:textId="77777777" w:rsidR="0077771E" w:rsidRPr="0077771E" w:rsidRDefault="0077771E" w:rsidP="0077771E">
      <w:pPr>
        <w:pStyle w:val="EndNoteBibliography"/>
        <w:spacing w:after="0"/>
        <w:ind w:left="720" w:hanging="720"/>
      </w:pPr>
      <w:r w:rsidRPr="0077771E">
        <w:rPr>
          <w:b/>
        </w:rPr>
        <w:t>42.</w:t>
      </w:r>
      <w:r w:rsidRPr="0077771E">
        <w:tab/>
        <w:t>Ministry of Health. Health of Older people Strategy: Consultation Draft. Wellington: Ministry of Health,; 2016.</w:t>
      </w:r>
    </w:p>
    <w:p w14:paraId="65504225" w14:textId="77777777" w:rsidR="0077771E" w:rsidRPr="0077771E" w:rsidRDefault="0077771E" w:rsidP="0077771E">
      <w:pPr>
        <w:pStyle w:val="EndNoteBibliography"/>
        <w:spacing w:after="0"/>
        <w:ind w:left="720" w:hanging="720"/>
      </w:pPr>
      <w:r w:rsidRPr="0077771E">
        <w:rPr>
          <w:b/>
        </w:rPr>
        <w:lastRenderedPageBreak/>
        <w:t>43.</w:t>
      </w:r>
      <w:r w:rsidRPr="0077771E">
        <w:tab/>
        <w:t>New Zealand Government. Older New Zealanders: Healthy, independent, connected and respected. In: Office for Senior Citizens, ed. Wellington; 2013.</w:t>
      </w:r>
    </w:p>
    <w:p w14:paraId="5E3F94B0" w14:textId="77777777" w:rsidR="0077771E" w:rsidRPr="0077771E" w:rsidRDefault="0077771E" w:rsidP="0077771E">
      <w:pPr>
        <w:pStyle w:val="EndNoteBibliography"/>
        <w:spacing w:after="0"/>
        <w:ind w:left="720" w:hanging="720"/>
      </w:pPr>
      <w:r w:rsidRPr="0077771E">
        <w:rPr>
          <w:b/>
        </w:rPr>
        <w:t>44.</w:t>
      </w:r>
      <w:r w:rsidRPr="0077771E">
        <w:tab/>
        <w:t>Hall G. Plenary Session IV: Impact of fragility fractures on health policy. Development of a national falls and fracture prevention strategy for New Zealand. Paper presented at: 5th FFN Global Congress, 2016; Rome, Italy.</w:t>
      </w:r>
    </w:p>
    <w:p w14:paraId="273AAB07" w14:textId="5FF2B5EF" w:rsidR="0077771E" w:rsidRPr="0077771E" w:rsidRDefault="0077771E" w:rsidP="0077771E">
      <w:pPr>
        <w:pStyle w:val="EndNoteBibliography"/>
        <w:spacing w:after="0"/>
        <w:ind w:left="720" w:hanging="720"/>
      </w:pPr>
      <w:r w:rsidRPr="0077771E">
        <w:rPr>
          <w:b/>
        </w:rPr>
        <w:t>45.</w:t>
      </w:r>
      <w:r w:rsidRPr="0077771E">
        <w:tab/>
        <w:t xml:space="preserve">Dodson I. Improving the journey for hip fracture patients.  </w:t>
      </w:r>
      <w:hyperlink r:id="rId35" w:history="1">
        <w:r w:rsidRPr="0077771E">
          <w:rPr>
            <w:rStyle w:val="Hyperlink"/>
          </w:rPr>
          <w:t>http://koawatea.co.nz/improving-the-journey-for-hip-fracture-patients/</w:t>
        </w:r>
      </w:hyperlink>
      <w:r w:rsidRPr="0077771E">
        <w:t>. Accessed 22 September 2016.</w:t>
      </w:r>
    </w:p>
    <w:p w14:paraId="44F22DB3" w14:textId="77777777" w:rsidR="0077771E" w:rsidRPr="0077771E" w:rsidRDefault="0077771E" w:rsidP="0077771E">
      <w:pPr>
        <w:pStyle w:val="EndNoteBibliography"/>
        <w:ind w:left="720" w:hanging="720"/>
      </w:pPr>
      <w:r w:rsidRPr="0077771E">
        <w:rPr>
          <w:b/>
        </w:rPr>
        <w:t>46.</w:t>
      </w:r>
      <w:r w:rsidRPr="0077771E">
        <w:tab/>
        <w:t xml:space="preserve">Yousri TA, Khan Z, Chakrabarti D, Fernandes R, Wahab K. Lean thinking: can it improve the outcome of fracture neck of femur patients in a district general hospital? </w:t>
      </w:r>
      <w:r w:rsidRPr="0077771E">
        <w:rPr>
          <w:i/>
        </w:rPr>
        <w:t xml:space="preserve">Injury. </w:t>
      </w:r>
      <w:r w:rsidRPr="0077771E">
        <w:t>Nov 2011;42(11):1234-1237.</w:t>
      </w:r>
    </w:p>
    <w:p w14:paraId="3232B48A" w14:textId="61D1C63B" w:rsidR="00C26D63" w:rsidRDefault="003D5786" w:rsidP="00F77227">
      <w:r>
        <w:fldChar w:fldCharType="end"/>
      </w:r>
    </w:p>
    <w:sectPr w:rsidR="00C26D63" w:rsidSect="00043121">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D0F4" w14:textId="77777777" w:rsidR="009C6E73" w:rsidRDefault="009C6E73" w:rsidP="00843660">
      <w:pPr>
        <w:spacing w:after="0" w:line="240" w:lineRule="auto"/>
      </w:pPr>
      <w:r>
        <w:separator/>
      </w:r>
    </w:p>
  </w:endnote>
  <w:endnote w:type="continuationSeparator" w:id="0">
    <w:p w14:paraId="169A75E8" w14:textId="77777777" w:rsidR="009C6E73" w:rsidRDefault="009C6E73" w:rsidP="008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93DE" w14:textId="77777777" w:rsidR="00043121" w:rsidRDefault="00043121">
    <w:pPr>
      <w:pStyle w:val="Footer"/>
      <w:jc w:val="right"/>
    </w:pPr>
  </w:p>
  <w:p w14:paraId="5E288C14" w14:textId="77777777" w:rsidR="00043121" w:rsidRDefault="0004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400613"/>
      <w:docPartObj>
        <w:docPartGallery w:val="Page Numbers (Bottom of Page)"/>
        <w:docPartUnique/>
      </w:docPartObj>
    </w:sdtPr>
    <w:sdtEndPr>
      <w:rPr>
        <w:noProof/>
      </w:rPr>
    </w:sdtEndPr>
    <w:sdtContent>
      <w:p w14:paraId="1FAA0B66" w14:textId="79A25D0B" w:rsidR="00043121" w:rsidRDefault="00043121">
        <w:pPr>
          <w:pStyle w:val="Footer"/>
          <w:jc w:val="right"/>
        </w:pPr>
        <w:r>
          <w:fldChar w:fldCharType="begin"/>
        </w:r>
        <w:r>
          <w:instrText xml:space="preserve"> PAGE   \* MERGEFORMAT </w:instrText>
        </w:r>
        <w:r>
          <w:fldChar w:fldCharType="separate"/>
        </w:r>
        <w:r w:rsidR="004A2384">
          <w:rPr>
            <w:noProof/>
          </w:rPr>
          <w:t>3</w:t>
        </w:r>
        <w:r>
          <w:rPr>
            <w:noProof/>
          </w:rPr>
          <w:fldChar w:fldCharType="end"/>
        </w:r>
      </w:p>
    </w:sdtContent>
  </w:sdt>
  <w:p w14:paraId="598410E2" w14:textId="77777777" w:rsidR="00043121" w:rsidRDefault="0004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9F2B" w14:textId="77777777" w:rsidR="009C6E73" w:rsidRDefault="009C6E73" w:rsidP="00843660">
      <w:pPr>
        <w:spacing w:after="0" w:line="240" w:lineRule="auto"/>
      </w:pPr>
      <w:r>
        <w:separator/>
      </w:r>
    </w:p>
  </w:footnote>
  <w:footnote w:type="continuationSeparator" w:id="0">
    <w:p w14:paraId="0BAAD5A7" w14:textId="77777777" w:rsidR="009C6E73" w:rsidRDefault="009C6E73" w:rsidP="0084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73"/>
    <w:multiLevelType w:val="hybridMultilevel"/>
    <w:tmpl w:val="B4A2321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2B467AE"/>
    <w:multiLevelType w:val="hybridMultilevel"/>
    <w:tmpl w:val="8D2EB2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C1B42"/>
    <w:multiLevelType w:val="hybridMultilevel"/>
    <w:tmpl w:val="EFAC5F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772C40"/>
    <w:multiLevelType w:val="hybridMultilevel"/>
    <w:tmpl w:val="9696A2EE"/>
    <w:lvl w:ilvl="0" w:tplc="8C146500">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DBC13E3"/>
    <w:multiLevelType w:val="hybridMultilevel"/>
    <w:tmpl w:val="BDF4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3531C4"/>
    <w:multiLevelType w:val="hybridMultilevel"/>
    <w:tmpl w:val="1758E96C"/>
    <w:lvl w:ilvl="0" w:tplc="1409000F">
      <w:start w:val="1"/>
      <w:numFmt w:val="decimal"/>
      <w:lvlText w:val="%1."/>
      <w:lvlJc w:val="left"/>
      <w:pPr>
        <w:ind w:left="720" w:hanging="360"/>
      </w:pPr>
    </w:lvl>
    <w:lvl w:ilvl="1" w:tplc="D4E00E8A">
      <w:start w:val="1"/>
      <w:numFmt w:val="bullet"/>
      <w:lvlText w:val="-"/>
      <w:lvlJc w:val="left"/>
      <w:pPr>
        <w:ind w:left="1440" w:hanging="360"/>
      </w:pPr>
      <w:rPr>
        <w:rFonts w:ascii="Courier New" w:hAnsi="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B4154F"/>
    <w:multiLevelType w:val="hybridMultilevel"/>
    <w:tmpl w:val="70D661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9A1703"/>
    <w:multiLevelType w:val="hybridMultilevel"/>
    <w:tmpl w:val="5734CF70"/>
    <w:lvl w:ilvl="0" w:tplc="4A8A28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EE2D16"/>
    <w:multiLevelType w:val="hybridMultilevel"/>
    <w:tmpl w:val="CCE04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E1727B"/>
    <w:multiLevelType w:val="hybridMultilevel"/>
    <w:tmpl w:val="467A32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3941DE1"/>
    <w:multiLevelType w:val="hybridMultilevel"/>
    <w:tmpl w:val="E494B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BD44BB"/>
    <w:multiLevelType w:val="hybridMultilevel"/>
    <w:tmpl w:val="FFF612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3C76D0"/>
    <w:multiLevelType w:val="hybridMultilevel"/>
    <w:tmpl w:val="BB043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D04035"/>
    <w:multiLevelType w:val="hybridMultilevel"/>
    <w:tmpl w:val="837EFE60"/>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F822AF"/>
    <w:multiLevelType w:val="hybridMultilevel"/>
    <w:tmpl w:val="7BA61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275E8E"/>
    <w:multiLevelType w:val="hybridMultilevel"/>
    <w:tmpl w:val="813AEC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2A0F56"/>
    <w:multiLevelType w:val="hybridMultilevel"/>
    <w:tmpl w:val="DB46CBF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29E76C8"/>
    <w:multiLevelType w:val="hybridMultilevel"/>
    <w:tmpl w:val="621064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5BC0176"/>
    <w:multiLevelType w:val="hybridMultilevel"/>
    <w:tmpl w:val="DD583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8774DA"/>
    <w:multiLevelType w:val="hybridMultilevel"/>
    <w:tmpl w:val="5E706B7C"/>
    <w:lvl w:ilvl="0" w:tplc="D4E00E8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BC92CEE"/>
    <w:multiLevelType w:val="hybridMultilevel"/>
    <w:tmpl w:val="BE94D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942EF7"/>
    <w:multiLevelType w:val="hybridMultilevel"/>
    <w:tmpl w:val="CEEA8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983CD8"/>
    <w:multiLevelType w:val="hybridMultilevel"/>
    <w:tmpl w:val="F012A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984669"/>
    <w:multiLevelType w:val="hybridMultilevel"/>
    <w:tmpl w:val="FF90C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063423"/>
    <w:multiLevelType w:val="hybridMultilevel"/>
    <w:tmpl w:val="A0EAA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5223DA"/>
    <w:multiLevelType w:val="hybridMultilevel"/>
    <w:tmpl w:val="A454A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33FC8"/>
    <w:multiLevelType w:val="hybridMultilevel"/>
    <w:tmpl w:val="5BFEB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271CDE"/>
    <w:multiLevelType w:val="hybridMultilevel"/>
    <w:tmpl w:val="354863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FB72E14"/>
    <w:multiLevelType w:val="hybridMultilevel"/>
    <w:tmpl w:val="BD1C7438"/>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41735D"/>
    <w:multiLevelType w:val="hybridMultilevel"/>
    <w:tmpl w:val="E48A1430"/>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B">
      <w:start w:val="1"/>
      <w:numFmt w:val="bullet"/>
      <w:lvlText w:val=""/>
      <w:lvlJc w:val="left"/>
      <w:pPr>
        <w:ind w:left="2880" w:hanging="360"/>
      </w:pPr>
      <w:rPr>
        <w:rFonts w:ascii="Wingdings" w:hAnsi="Wingdings" w:hint="default"/>
      </w:rPr>
    </w:lvl>
    <w:lvl w:ilvl="4" w:tplc="7D56CB3A">
      <w:start w:val="1"/>
      <w:numFmt w:val="bullet"/>
      <w:lvlText w:val=""/>
      <w:lvlJc w:val="left"/>
      <w:pPr>
        <w:ind w:left="3600" w:hanging="360"/>
      </w:pPr>
      <w:rPr>
        <w:rFonts w:ascii="Symbol" w:hAnsi="Symbol" w:hint="default"/>
        <w:color w:val="auto"/>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884807"/>
    <w:multiLevelType w:val="hybridMultilevel"/>
    <w:tmpl w:val="FABE1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0A60BD"/>
    <w:multiLevelType w:val="hybridMultilevel"/>
    <w:tmpl w:val="DCB2259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60445CA"/>
    <w:multiLevelType w:val="hybridMultilevel"/>
    <w:tmpl w:val="3D88E92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8011F26"/>
    <w:multiLevelType w:val="hybridMultilevel"/>
    <w:tmpl w:val="667E6D1E"/>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6058A9"/>
    <w:multiLevelType w:val="hybridMultilevel"/>
    <w:tmpl w:val="A04CFE88"/>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AF31E7"/>
    <w:multiLevelType w:val="hybridMultilevel"/>
    <w:tmpl w:val="F04C2C9A"/>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C92913"/>
    <w:multiLevelType w:val="hybridMultilevel"/>
    <w:tmpl w:val="AE1CFAFA"/>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5"/>
  </w:num>
  <w:num w:numId="4">
    <w:abstractNumId w:val="28"/>
  </w:num>
  <w:num w:numId="5">
    <w:abstractNumId w:val="6"/>
  </w:num>
  <w:num w:numId="6">
    <w:abstractNumId w:val="4"/>
  </w:num>
  <w:num w:numId="7">
    <w:abstractNumId w:val="34"/>
  </w:num>
  <w:num w:numId="8">
    <w:abstractNumId w:val="25"/>
  </w:num>
  <w:num w:numId="9">
    <w:abstractNumId w:val="22"/>
  </w:num>
  <w:num w:numId="10">
    <w:abstractNumId w:val="5"/>
  </w:num>
  <w:num w:numId="11">
    <w:abstractNumId w:val="24"/>
  </w:num>
  <w:num w:numId="12">
    <w:abstractNumId w:val="36"/>
  </w:num>
  <w:num w:numId="13">
    <w:abstractNumId w:val="18"/>
  </w:num>
  <w:num w:numId="14">
    <w:abstractNumId w:val="29"/>
  </w:num>
  <w:num w:numId="15">
    <w:abstractNumId w:val="33"/>
  </w:num>
  <w:num w:numId="16">
    <w:abstractNumId w:val="7"/>
  </w:num>
  <w:num w:numId="17">
    <w:abstractNumId w:val="21"/>
  </w:num>
  <w:num w:numId="18">
    <w:abstractNumId w:val="9"/>
  </w:num>
  <w:num w:numId="19">
    <w:abstractNumId w:val="26"/>
  </w:num>
  <w:num w:numId="20">
    <w:abstractNumId w:val="30"/>
  </w:num>
  <w:num w:numId="21">
    <w:abstractNumId w:val="8"/>
  </w:num>
  <w:num w:numId="22">
    <w:abstractNumId w:val="20"/>
  </w:num>
  <w:num w:numId="23">
    <w:abstractNumId w:val="13"/>
  </w:num>
  <w:num w:numId="24">
    <w:abstractNumId w:val="19"/>
  </w:num>
  <w:num w:numId="25">
    <w:abstractNumId w:val="14"/>
  </w:num>
  <w:num w:numId="26">
    <w:abstractNumId w:val="15"/>
  </w:num>
  <w:num w:numId="27">
    <w:abstractNumId w:val="23"/>
  </w:num>
  <w:num w:numId="28">
    <w:abstractNumId w:val="12"/>
  </w:num>
  <w:num w:numId="29">
    <w:abstractNumId w:val="32"/>
  </w:num>
  <w:num w:numId="30">
    <w:abstractNumId w:val="31"/>
  </w:num>
  <w:num w:numId="31">
    <w:abstractNumId w:val="2"/>
  </w:num>
  <w:num w:numId="32">
    <w:abstractNumId w:val="16"/>
  </w:num>
  <w:num w:numId="33">
    <w:abstractNumId w:val="11"/>
  </w:num>
  <w:num w:numId="34">
    <w:abstractNumId w:val="0"/>
  </w:num>
  <w:num w:numId="35">
    <w:abstractNumId w:val="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arrrwowsrz8ex5wd52tvmzatt22dr25tp&quot;&gt;WOD 2016 OI Review&lt;record-ids&gt;&lt;item&gt;9&lt;/item&gt;&lt;item&gt;36&lt;/item&gt;&lt;item&gt;39&lt;/item&gt;&lt;item&gt;43&lt;/item&gt;&lt;item&gt;108&lt;/item&gt;&lt;item&gt;109&lt;/item&gt;&lt;item&gt;117&lt;/item&gt;&lt;item&gt;186&lt;/item&gt;&lt;item&gt;285&lt;/item&gt;&lt;item&gt;348&lt;/item&gt;&lt;item&gt;390&lt;/item&gt;&lt;item&gt;399&lt;/item&gt;&lt;item&gt;476&lt;/item&gt;&lt;item&gt;494&lt;/item&gt;&lt;item&gt;497&lt;/item&gt;&lt;item&gt;522&lt;/item&gt;&lt;item&gt;557&lt;/item&gt;&lt;item&gt;572&lt;/item&gt;&lt;item&gt;583&lt;/item&gt;&lt;item&gt;717&lt;/item&gt;&lt;item&gt;737&lt;/item&gt;&lt;item&gt;742&lt;/item&gt;&lt;item&gt;871&lt;/item&gt;&lt;item&gt;931&lt;/item&gt;&lt;item&gt;1124&lt;/item&gt;&lt;item&gt;1125&lt;/item&gt;&lt;item&gt;1268&lt;/item&gt;&lt;item&gt;1410&lt;/item&gt;&lt;item&gt;1430&lt;/item&gt;&lt;item&gt;1431&lt;/item&gt;&lt;item&gt;1432&lt;/item&gt;&lt;item&gt;1433&lt;/item&gt;&lt;item&gt;1434&lt;/item&gt;&lt;item&gt;1435&lt;/item&gt;&lt;item&gt;1436&lt;/item&gt;&lt;item&gt;1437&lt;/item&gt;&lt;item&gt;1438&lt;/item&gt;&lt;item&gt;1439&lt;/item&gt;&lt;item&gt;1440&lt;/item&gt;&lt;item&gt;1441&lt;/item&gt;&lt;item&gt;1442&lt;/item&gt;&lt;item&gt;1443&lt;/item&gt;&lt;item&gt;1444&lt;/item&gt;&lt;item&gt;1445&lt;/item&gt;&lt;item&gt;1451&lt;/item&gt;&lt;item&gt;1452&lt;/item&gt;&lt;/record-ids&gt;&lt;/item&gt;&lt;/Libraries&gt;"/>
  </w:docVars>
  <w:rsids>
    <w:rsidRoot w:val="00F77227"/>
    <w:rsid w:val="00032EDF"/>
    <w:rsid w:val="00043121"/>
    <w:rsid w:val="00057CCE"/>
    <w:rsid w:val="00077046"/>
    <w:rsid w:val="00083B04"/>
    <w:rsid w:val="000B261E"/>
    <w:rsid w:val="000C3BF1"/>
    <w:rsid w:val="000D1B64"/>
    <w:rsid w:val="001033B2"/>
    <w:rsid w:val="00113649"/>
    <w:rsid w:val="0011749A"/>
    <w:rsid w:val="001309E8"/>
    <w:rsid w:val="0016545D"/>
    <w:rsid w:val="0016557E"/>
    <w:rsid w:val="00183398"/>
    <w:rsid w:val="00192FF7"/>
    <w:rsid w:val="00194D28"/>
    <w:rsid w:val="001B688A"/>
    <w:rsid w:val="001C1CAF"/>
    <w:rsid w:val="001D2185"/>
    <w:rsid w:val="002063E4"/>
    <w:rsid w:val="00212E95"/>
    <w:rsid w:val="0022290A"/>
    <w:rsid w:val="002263AB"/>
    <w:rsid w:val="002539A1"/>
    <w:rsid w:val="00274D4C"/>
    <w:rsid w:val="00291382"/>
    <w:rsid w:val="002943F3"/>
    <w:rsid w:val="002A1F19"/>
    <w:rsid w:val="002D4835"/>
    <w:rsid w:val="002F3F4D"/>
    <w:rsid w:val="00307397"/>
    <w:rsid w:val="0032130F"/>
    <w:rsid w:val="00325D11"/>
    <w:rsid w:val="003331A7"/>
    <w:rsid w:val="0034444B"/>
    <w:rsid w:val="003457FE"/>
    <w:rsid w:val="003714AC"/>
    <w:rsid w:val="0037488D"/>
    <w:rsid w:val="003844F1"/>
    <w:rsid w:val="003862FE"/>
    <w:rsid w:val="00387391"/>
    <w:rsid w:val="00387FA6"/>
    <w:rsid w:val="00394CE0"/>
    <w:rsid w:val="003C61E0"/>
    <w:rsid w:val="003D1229"/>
    <w:rsid w:val="003D5786"/>
    <w:rsid w:val="003E2051"/>
    <w:rsid w:val="003F3F6B"/>
    <w:rsid w:val="003F59D6"/>
    <w:rsid w:val="0042547D"/>
    <w:rsid w:val="00443B6C"/>
    <w:rsid w:val="00473472"/>
    <w:rsid w:val="0048132B"/>
    <w:rsid w:val="004828E1"/>
    <w:rsid w:val="00496752"/>
    <w:rsid w:val="004A2384"/>
    <w:rsid w:val="004E00D7"/>
    <w:rsid w:val="0050469D"/>
    <w:rsid w:val="00525532"/>
    <w:rsid w:val="00535E76"/>
    <w:rsid w:val="00571998"/>
    <w:rsid w:val="005862A8"/>
    <w:rsid w:val="005A7122"/>
    <w:rsid w:val="005C0FE2"/>
    <w:rsid w:val="005D15E6"/>
    <w:rsid w:val="005D1F6C"/>
    <w:rsid w:val="005E0E20"/>
    <w:rsid w:val="005E15BC"/>
    <w:rsid w:val="005E326E"/>
    <w:rsid w:val="005E3D85"/>
    <w:rsid w:val="005F120F"/>
    <w:rsid w:val="0060000F"/>
    <w:rsid w:val="00601A63"/>
    <w:rsid w:val="0061666A"/>
    <w:rsid w:val="00646272"/>
    <w:rsid w:val="00650961"/>
    <w:rsid w:val="006719EA"/>
    <w:rsid w:val="00692268"/>
    <w:rsid w:val="006946B8"/>
    <w:rsid w:val="006A760D"/>
    <w:rsid w:val="006C7301"/>
    <w:rsid w:val="006D14A2"/>
    <w:rsid w:val="006D7175"/>
    <w:rsid w:val="007276CF"/>
    <w:rsid w:val="00730B33"/>
    <w:rsid w:val="00740E4E"/>
    <w:rsid w:val="00742055"/>
    <w:rsid w:val="007449DA"/>
    <w:rsid w:val="007607CF"/>
    <w:rsid w:val="0077771E"/>
    <w:rsid w:val="007870AB"/>
    <w:rsid w:val="0079612E"/>
    <w:rsid w:val="00797A89"/>
    <w:rsid w:val="007A373B"/>
    <w:rsid w:val="007A4480"/>
    <w:rsid w:val="007B52E8"/>
    <w:rsid w:val="007E3887"/>
    <w:rsid w:val="007E3B56"/>
    <w:rsid w:val="007E549B"/>
    <w:rsid w:val="007F2059"/>
    <w:rsid w:val="0080146E"/>
    <w:rsid w:val="00804032"/>
    <w:rsid w:val="00810121"/>
    <w:rsid w:val="00811E40"/>
    <w:rsid w:val="00823240"/>
    <w:rsid w:val="00827541"/>
    <w:rsid w:val="00830048"/>
    <w:rsid w:val="0083239F"/>
    <w:rsid w:val="0083701F"/>
    <w:rsid w:val="00843660"/>
    <w:rsid w:val="00844B31"/>
    <w:rsid w:val="00866E73"/>
    <w:rsid w:val="008835FC"/>
    <w:rsid w:val="00891E75"/>
    <w:rsid w:val="008F16B5"/>
    <w:rsid w:val="008F79B8"/>
    <w:rsid w:val="00904474"/>
    <w:rsid w:val="00966169"/>
    <w:rsid w:val="00982036"/>
    <w:rsid w:val="00982E51"/>
    <w:rsid w:val="00986CA2"/>
    <w:rsid w:val="00991A38"/>
    <w:rsid w:val="009A2929"/>
    <w:rsid w:val="009A3625"/>
    <w:rsid w:val="009C1B71"/>
    <w:rsid w:val="009C6E73"/>
    <w:rsid w:val="009D0F08"/>
    <w:rsid w:val="009F4F29"/>
    <w:rsid w:val="00A01F09"/>
    <w:rsid w:val="00A1430A"/>
    <w:rsid w:val="00A33C2F"/>
    <w:rsid w:val="00A375C2"/>
    <w:rsid w:val="00A40630"/>
    <w:rsid w:val="00A50708"/>
    <w:rsid w:val="00A656AE"/>
    <w:rsid w:val="00A71856"/>
    <w:rsid w:val="00A84294"/>
    <w:rsid w:val="00A86EDD"/>
    <w:rsid w:val="00AB31A3"/>
    <w:rsid w:val="00AB5633"/>
    <w:rsid w:val="00AD79B0"/>
    <w:rsid w:val="00AD7F0D"/>
    <w:rsid w:val="00B00047"/>
    <w:rsid w:val="00B3081D"/>
    <w:rsid w:val="00B37043"/>
    <w:rsid w:val="00B372D1"/>
    <w:rsid w:val="00B434A3"/>
    <w:rsid w:val="00B51443"/>
    <w:rsid w:val="00B6564D"/>
    <w:rsid w:val="00B73FE5"/>
    <w:rsid w:val="00BC0262"/>
    <w:rsid w:val="00BD5420"/>
    <w:rsid w:val="00BE4808"/>
    <w:rsid w:val="00BE7357"/>
    <w:rsid w:val="00BF6659"/>
    <w:rsid w:val="00C13D28"/>
    <w:rsid w:val="00C26D63"/>
    <w:rsid w:val="00C328EF"/>
    <w:rsid w:val="00C45FE6"/>
    <w:rsid w:val="00C46AEF"/>
    <w:rsid w:val="00C707F2"/>
    <w:rsid w:val="00C85B6B"/>
    <w:rsid w:val="00CC59E0"/>
    <w:rsid w:val="00CD5291"/>
    <w:rsid w:val="00CE2430"/>
    <w:rsid w:val="00CE3261"/>
    <w:rsid w:val="00CF1EB6"/>
    <w:rsid w:val="00D053BA"/>
    <w:rsid w:val="00D24A86"/>
    <w:rsid w:val="00D24DB1"/>
    <w:rsid w:val="00D24DDF"/>
    <w:rsid w:val="00D261D0"/>
    <w:rsid w:val="00D421A1"/>
    <w:rsid w:val="00D445F6"/>
    <w:rsid w:val="00D635FE"/>
    <w:rsid w:val="00D7189C"/>
    <w:rsid w:val="00D91846"/>
    <w:rsid w:val="00D93226"/>
    <w:rsid w:val="00D94E53"/>
    <w:rsid w:val="00DA14C5"/>
    <w:rsid w:val="00DB2B39"/>
    <w:rsid w:val="00DB2F95"/>
    <w:rsid w:val="00DC0C5C"/>
    <w:rsid w:val="00DE5F50"/>
    <w:rsid w:val="00E13489"/>
    <w:rsid w:val="00E271EC"/>
    <w:rsid w:val="00E31BFD"/>
    <w:rsid w:val="00E37BEC"/>
    <w:rsid w:val="00E47D6E"/>
    <w:rsid w:val="00E609E9"/>
    <w:rsid w:val="00E76673"/>
    <w:rsid w:val="00E84915"/>
    <w:rsid w:val="00E85EFE"/>
    <w:rsid w:val="00E9763F"/>
    <w:rsid w:val="00EA50D1"/>
    <w:rsid w:val="00EC0285"/>
    <w:rsid w:val="00EC4AAD"/>
    <w:rsid w:val="00ED096D"/>
    <w:rsid w:val="00ED3314"/>
    <w:rsid w:val="00EE0699"/>
    <w:rsid w:val="00F3059E"/>
    <w:rsid w:val="00F35B33"/>
    <w:rsid w:val="00F46643"/>
    <w:rsid w:val="00F70B40"/>
    <w:rsid w:val="00F77227"/>
    <w:rsid w:val="00F8677A"/>
    <w:rsid w:val="00F900D0"/>
    <w:rsid w:val="00F919CD"/>
    <w:rsid w:val="00FA0E5B"/>
    <w:rsid w:val="00FB6E7F"/>
    <w:rsid w:val="00FC0D1B"/>
    <w:rsid w:val="00FD6632"/>
    <w:rsid w:val="00FE3D9C"/>
    <w:rsid w:val="00FE45DF"/>
    <w:rsid w:val="00FE6952"/>
    <w:rsid w:val="00FF673C"/>
    <w:rsid w:val="00FF6B2F"/>
  </w:rsids>
  <m:mathPr>
    <m:mathFont m:val="Cambria Math"/>
    <m:brkBin m:val="before"/>
    <m:brkBinSub m:val="--"/>
    <m:smallFrac m:val="0"/>
    <m:dispDef/>
    <m:lMargin m:val="0"/>
    <m:rMargin m:val="0"/>
    <m:defJc m:val="centerGroup"/>
    <m:wrapIndent m:val="1440"/>
    <m:intLim m:val="subSup"/>
    <m:naryLim m:val="undOvr"/>
  </m:mathPr>
  <w:themeFontLang w:val="en-N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24E5"/>
  <w15:docId w15:val="{BFD8E0F3-8901-40AF-A186-36A69547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89C"/>
  </w:style>
  <w:style w:type="paragraph" w:styleId="Heading1">
    <w:name w:val="heading 1"/>
    <w:basedOn w:val="Normal"/>
    <w:next w:val="Normal"/>
    <w:link w:val="Heading1Char"/>
    <w:uiPriority w:val="9"/>
    <w:qFormat/>
    <w:rsid w:val="00DB2B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0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26D6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26D63"/>
    <w:rPr>
      <w:rFonts w:ascii="Calibri" w:hAnsi="Calibri" w:cs="Calibri"/>
      <w:noProof/>
      <w:lang w:val="en-US"/>
    </w:rPr>
  </w:style>
  <w:style w:type="paragraph" w:customStyle="1" w:styleId="EndNoteBibliography">
    <w:name w:val="EndNote Bibliography"/>
    <w:basedOn w:val="Normal"/>
    <w:link w:val="EndNoteBibliographyChar"/>
    <w:rsid w:val="00C26D6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26D63"/>
    <w:rPr>
      <w:rFonts w:ascii="Calibri" w:hAnsi="Calibri" w:cs="Calibri"/>
      <w:noProof/>
      <w:lang w:val="en-US"/>
    </w:rPr>
  </w:style>
  <w:style w:type="character" w:styleId="Hyperlink">
    <w:name w:val="Hyperlink"/>
    <w:basedOn w:val="DefaultParagraphFont"/>
    <w:uiPriority w:val="99"/>
    <w:unhideWhenUsed/>
    <w:rsid w:val="00C26D63"/>
    <w:rPr>
      <w:color w:val="0563C1" w:themeColor="hyperlink"/>
      <w:u w:val="single"/>
    </w:rPr>
  </w:style>
  <w:style w:type="paragraph" w:styleId="ListParagraph">
    <w:name w:val="List Paragraph"/>
    <w:basedOn w:val="Normal"/>
    <w:uiPriority w:val="34"/>
    <w:qFormat/>
    <w:rsid w:val="00C26D63"/>
    <w:pPr>
      <w:ind w:left="720"/>
      <w:contextualSpacing/>
    </w:pPr>
  </w:style>
  <w:style w:type="character" w:customStyle="1" w:styleId="Heading1Char">
    <w:name w:val="Heading 1 Char"/>
    <w:basedOn w:val="DefaultParagraphFont"/>
    <w:link w:val="Heading1"/>
    <w:uiPriority w:val="9"/>
    <w:rsid w:val="00DB2B3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B2B39"/>
    <w:pPr>
      <w:outlineLvl w:val="9"/>
    </w:pPr>
    <w:rPr>
      <w:lang w:val="en-US"/>
    </w:rPr>
  </w:style>
  <w:style w:type="paragraph" w:styleId="Header">
    <w:name w:val="header"/>
    <w:basedOn w:val="Normal"/>
    <w:link w:val="HeaderChar"/>
    <w:uiPriority w:val="99"/>
    <w:unhideWhenUsed/>
    <w:rsid w:val="00843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60"/>
  </w:style>
  <w:style w:type="paragraph" w:styleId="Footer">
    <w:name w:val="footer"/>
    <w:basedOn w:val="Normal"/>
    <w:link w:val="FooterChar"/>
    <w:uiPriority w:val="99"/>
    <w:unhideWhenUsed/>
    <w:rsid w:val="00843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60"/>
  </w:style>
  <w:style w:type="character" w:customStyle="1" w:styleId="Heading2Char">
    <w:name w:val="Heading 2 Char"/>
    <w:basedOn w:val="DefaultParagraphFont"/>
    <w:link w:val="Heading2"/>
    <w:uiPriority w:val="9"/>
    <w:rsid w:val="00A4063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E4808"/>
    <w:pPr>
      <w:spacing w:after="100"/>
    </w:pPr>
  </w:style>
  <w:style w:type="paragraph" w:styleId="TOC2">
    <w:name w:val="toc 2"/>
    <w:basedOn w:val="Normal"/>
    <w:next w:val="Normal"/>
    <w:autoRedefine/>
    <w:uiPriority w:val="39"/>
    <w:unhideWhenUsed/>
    <w:rsid w:val="00BE4808"/>
    <w:pPr>
      <w:spacing w:after="100"/>
      <w:ind w:left="220"/>
    </w:pPr>
  </w:style>
  <w:style w:type="paragraph" w:styleId="BalloonText">
    <w:name w:val="Balloon Text"/>
    <w:basedOn w:val="Normal"/>
    <w:link w:val="BalloonTextChar"/>
    <w:uiPriority w:val="99"/>
    <w:semiHidden/>
    <w:unhideWhenUsed/>
    <w:rsid w:val="005A7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22"/>
    <w:rPr>
      <w:rFonts w:ascii="Segoe UI" w:hAnsi="Segoe UI" w:cs="Segoe UI"/>
      <w:sz w:val="18"/>
      <w:szCs w:val="18"/>
    </w:rPr>
  </w:style>
  <w:style w:type="character" w:styleId="CommentReference">
    <w:name w:val="annotation reference"/>
    <w:basedOn w:val="DefaultParagraphFont"/>
    <w:uiPriority w:val="99"/>
    <w:semiHidden/>
    <w:unhideWhenUsed/>
    <w:rsid w:val="007F2059"/>
    <w:rPr>
      <w:sz w:val="16"/>
      <w:szCs w:val="16"/>
    </w:rPr>
  </w:style>
  <w:style w:type="paragraph" w:styleId="CommentText">
    <w:name w:val="annotation text"/>
    <w:basedOn w:val="Normal"/>
    <w:link w:val="CommentTextChar"/>
    <w:uiPriority w:val="99"/>
    <w:semiHidden/>
    <w:unhideWhenUsed/>
    <w:rsid w:val="007F2059"/>
    <w:pPr>
      <w:spacing w:line="240" w:lineRule="auto"/>
    </w:pPr>
    <w:rPr>
      <w:sz w:val="20"/>
      <w:szCs w:val="20"/>
    </w:rPr>
  </w:style>
  <w:style w:type="character" w:customStyle="1" w:styleId="CommentTextChar">
    <w:name w:val="Comment Text Char"/>
    <w:basedOn w:val="DefaultParagraphFont"/>
    <w:link w:val="CommentText"/>
    <w:uiPriority w:val="99"/>
    <w:semiHidden/>
    <w:rsid w:val="007F2059"/>
    <w:rPr>
      <w:sz w:val="20"/>
      <w:szCs w:val="20"/>
    </w:rPr>
  </w:style>
  <w:style w:type="paragraph" w:styleId="CommentSubject">
    <w:name w:val="annotation subject"/>
    <w:basedOn w:val="CommentText"/>
    <w:next w:val="CommentText"/>
    <w:link w:val="CommentSubjectChar"/>
    <w:uiPriority w:val="99"/>
    <w:semiHidden/>
    <w:unhideWhenUsed/>
    <w:rsid w:val="007F2059"/>
    <w:rPr>
      <w:b/>
      <w:bCs/>
    </w:rPr>
  </w:style>
  <w:style w:type="character" w:customStyle="1" w:styleId="CommentSubjectChar">
    <w:name w:val="Comment Subject Char"/>
    <w:basedOn w:val="CommentTextChar"/>
    <w:link w:val="CommentSubject"/>
    <w:uiPriority w:val="99"/>
    <w:semiHidden/>
    <w:rsid w:val="007F2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s://www.iofbonehealth.org/" TargetMode="External"/><Relationship Id="rId26" Type="http://schemas.openxmlformats.org/officeDocument/2006/relationships/hyperlink" Target="http://www.ncbi.nlm.nih.gov/pubmed/15886733" TargetMode="External"/><Relationship Id="rId3" Type="http://schemas.openxmlformats.org/officeDocument/2006/relationships/styles" Target="styles.xml"/><Relationship Id="rId21" Type="http://schemas.openxmlformats.org/officeDocument/2006/relationships/hyperlink" Target="http://www.ncbi.nlm.nih.gov/pubmed/18771434" TargetMode="External"/><Relationship Id="rId34" Type="http://schemas.openxmlformats.org/officeDocument/2006/relationships/hyperlink" Target="http://www.hqsc.govt.nz/news-and-events/news/126/"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fragilityfracturenetwork.org/" TargetMode="External"/><Relationship Id="rId25" Type="http://schemas.openxmlformats.org/officeDocument/2006/relationships/hyperlink" Target="http://www.ncbi.nlm.nih.gov/pubmed/15030462" TargetMode="External"/><Relationship Id="rId33" Type="http://schemas.openxmlformats.org/officeDocument/2006/relationships/hyperlink" Target="http://www.hqsc.govt.nz/our-programmes/reducing-harm-from-falls/publications-and-resources/publication/2595/" TargetMode="External"/><Relationship Id="rId2" Type="http://schemas.openxmlformats.org/officeDocument/2006/relationships/numbering" Target="numbering.xml"/><Relationship Id="rId16" Type="http://schemas.openxmlformats.org/officeDocument/2006/relationships/hyperlink" Target="http://www.hqsc.govt.nz/our-programmes/health-quality-evaluation/projects/atlas-of-healthcare-variation/falls/" TargetMode="External"/><Relationship Id="rId20" Type="http://schemas.openxmlformats.org/officeDocument/2006/relationships/hyperlink" Target="http://www.ncbi.nlm.nih.gov/pubmed/27362595"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18771434" TargetMode="External"/><Relationship Id="rId32" Type="http://schemas.openxmlformats.org/officeDocument/2006/relationships/hyperlink" Target="http://www.nhfd.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qsc.govt.nz/our-programmes/health-quality-evaluation/projects/atlas-of-healthcare-variation/falls/" TargetMode="External"/><Relationship Id="rId23" Type="http://schemas.openxmlformats.org/officeDocument/2006/relationships/hyperlink" Target="http://www.ncbi.nlm.nih.gov/pubmed/24162632" TargetMode="External"/><Relationship Id="rId28" Type="http://schemas.openxmlformats.org/officeDocument/2006/relationships/customXml" Target="ink/ink1.xm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ncbi.nlm.nih.gov/pubmed/21946877" TargetMode="External"/><Relationship Id="rId31" Type="http://schemas.openxmlformats.org/officeDocument/2006/relationships/hyperlink" Target="http://www.hqsc.govt.nz/our-programmes/health-quality-evaluation/projects/atlas-of-healthcare-variation/fal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yperlink" Target="http://www.ncbi.nlm.nih.gov/pubmed/21395941" TargetMode="External"/><Relationship Id="rId27" Type="http://schemas.openxmlformats.org/officeDocument/2006/relationships/hyperlink" Target="http://www.ncbi.nlm.nih.gov/pubmed/17515939" TargetMode="External"/><Relationship Id="rId30" Type="http://schemas.openxmlformats.org/officeDocument/2006/relationships/hyperlink" Target="http://www.anzhfr.org" TargetMode="External"/><Relationship Id="rId35" Type="http://schemas.openxmlformats.org/officeDocument/2006/relationships/hyperlink" Target="http://koawatea.co.nz/improving-the-journey-for-hip-fracture-patient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24T22:15:04.007"/>
    </inkml:context>
    <inkml:brush xml:id="br0">
      <inkml:brushProperty name="width" value="0.03333" units="cm"/>
      <inkml:brushProperty name="height" value="0.03333" units="cm"/>
    </inkml:brush>
  </inkml:definitions>
  <inkml:trace contextRef="#ctx0" brushRef="#br0">19246 6384 2688,'-5'-21'1280,"-1"-1"-2944,6 22 1408,0 0-256,0 7 128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392C-06CE-4AE1-B91D-68127CDC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14846</Words>
  <Characters>84626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Mitchell</dc:creator>
  <cp:lastModifiedBy>Paul Mitchell</cp:lastModifiedBy>
  <cp:revision>4</cp:revision>
  <cp:lastPrinted>2016-09-23T00:25:00Z</cp:lastPrinted>
  <dcterms:created xsi:type="dcterms:W3CDTF">2016-12-01T23:28:00Z</dcterms:created>
  <dcterms:modified xsi:type="dcterms:W3CDTF">2016-12-02T03:07:00Z</dcterms:modified>
</cp:coreProperties>
</file>